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01A20C" w14:textId="6A2B065E" w:rsidR="009408E1" w:rsidRPr="00AD693C" w:rsidRDefault="009408E1" w:rsidP="00AF68CD">
      <w:pPr>
        <w:jc w:val="center"/>
        <w:rPr>
          <w:rFonts w:cstheme="minorHAnsi"/>
          <w:b/>
          <w:bCs/>
          <w:sz w:val="24"/>
          <w:szCs w:val="24"/>
        </w:rPr>
      </w:pPr>
      <w:r w:rsidRPr="00AD693C">
        <w:rPr>
          <w:rFonts w:cstheme="minorHAnsi"/>
          <w:b/>
          <w:bCs/>
          <w:sz w:val="24"/>
          <w:szCs w:val="24"/>
        </w:rPr>
        <w:t>ANC Attendance and IPTp-SP Uptake for Pregnant Women and Girls</w:t>
      </w:r>
    </w:p>
    <w:p w14:paraId="3D6C5B10" w14:textId="4DF205DC" w:rsidR="00583E5D" w:rsidRDefault="009408E1" w:rsidP="009408E1">
      <w:pPr>
        <w:jc w:val="both"/>
        <w:rPr>
          <w:rFonts w:cstheme="minorHAnsi"/>
          <w:sz w:val="24"/>
          <w:szCs w:val="24"/>
        </w:rPr>
      </w:pPr>
      <w:r w:rsidRPr="00AD693C">
        <w:rPr>
          <w:rFonts w:cstheme="minorHAnsi"/>
          <w:sz w:val="24"/>
          <w:szCs w:val="24"/>
        </w:rPr>
        <w:t xml:space="preserve">At its last quarter virtual meeting for the year, the </w:t>
      </w:r>
      <w:hyperlink r:id="rId7" w:history="1">
        <w:r w:rsidRPr="00AD693C">
          <w:rPr>
            <w:rStyle w:val="Hyperlink"/>
            <w:rFonts w:cstheme="minorHAnsi"/>
            <w:sz w:val="24"/>
            <w:szCs w:val="24"/>
          </w:rPr>
          <w:t>Global Malaria and Gender Community of Practice (CoP)</w:t>
        </w:r>
      </w:hyperlink>
      <w:r w:rsidRPr="00AD693C">
        <w:rPr>
          <w:rFonts w:cstheme="minorHAnsi"/>
          <w:sz w:val="24"/>
          <w:szCs w:val="24"/>
        </w:rPr>
        <w:t xml:space="preserve"> in collaboration with </w:t>
      </w:r>
      <w:hyperlink r:id="rId8" w:history="1">
        <w:r w:rsidRPr="00AD693C">
          <w:rPr>
            <w:rStyle w:val="Hyperlink"/>
            <w:rFonts w:cstheme="minorHAnsi"/>
            <w:sz w:val="24"/>
            <w:szCs w:val="24"/>
          </w:rPr>
          <w:t>Medicines for Malaria Venture (MMV)</w:t>
        </w:r>
      </w:hyperlink>
      <w:r w:rsidRPr="00AD693C">
        <w:rPr>
          <w:rFonts w:cstheme="minorHAnsi"/>
          <w:sz w:val="24"/>
          <w:szCs w:val="24"/>
        </w:rPr>
        <w:t xml:space="preserve"> discussed the need to increase ANC attendance and </w:t>
      </w:r>
      <w:r w:rsidR="00A87BE5" w:rsidRPr="00AD693C">
        <w:rPr>
          <w:rFonts w:cstheme="minorHAnsi"/>
          <w:sz w:val="24"/>
          <w:szCs w:val="24"/>
        </w:rPr>
        <w:t xml:space="preserve">intermittent preventive treatment of malaria in pregnancy with </w:t>
      </w:r>
      <w:proofErr w:type="spellStart"/>
      <w:r w:rsidR="00A87BE5" w:rsidRPr="00AD693C">
        <w:rPr>
          <w:rFonts w:cstheme="minorHAnsi"/>
          <w:sz w:val="24"/>
          <w:szCs w:val="24"/>
        </w:rPr>
        <w:t>sulfadoxine</w:t>
      </w:r>
      <w:proofErr w:type="spellEnd"/>
      <w:r w:rsidR="00A87BE5" w:rsidRPr="00AD693C">
        <w:rPr>
          <w:rFonts w:cstheme="minorHAnsi"/>
          <w:sz w:val="24"/>
          <w:szCs w:val="24"/>
        </w:rPr>
        <w:t>-pyrimethamine (</w:t>
      </w:r>
      <w:r w:rsidRPr="00AD693C">
        <w:rPr>
          <w:rFonts w:cstheme="minorHAnsi"/>
          <w:sz w:val="24"/>
          <w:szCs w:val="24"/>
        </w:rPr>
        <w:t>IPTp-SP</w:t>
      </w:r>
      <w:r w:rsidR="00A87BE5" w:rsidRPr="00AD693C">
        <w:rPr>
          <w:rFonts w:cstheme="minorHAnsi"/>
          <w:sz w:val="24"/>
          <w:szCs w:val="24"/>
        </w:rPr>
        <w:t>)</w:t>
      </w:r>
      <w:r w:rsidRPr="00AD693C">
        <w:rPr>
          <w:rFonts w:cstheme="minorHAnsi"/>
          <w:sz w:val="24"/>
          <w:szCs w:val="24"/>
        </w:rPr>
        <w:t xml:space="preserve"> uptake for pregnant women and girls. The meeting</w:t>
      </w:r>
      <w:r w:rsidR="00BB3997">
        <w:rPr>
          <w:rFonts w:cstheme="minorHAnsi"/>
          <w:sz w:val="24"/>
          <w:szCs w:val="24"/>
        </w:rPr>
        <w:t xml:space="preserve">, which was attended by </w:t>
      </w:r>
      <w:r w:rsidR="006629A5">
        <w:rPr>
          <w:rFonts w:cstheme="minorHAnsi"/>
          <w:sz w:val="24"/>
          <w:szCs w:val="24"/>
        </w:rPr>
        <w:t>sixty-two (</w:t>
      </w:r>
      <w:r w:rsidR="00BB3997">
        <w:rPr>
          <w:rFonts w:cstheme="minorHAnsi"/>
          <w:sz w:val="24"/>
          <w:szCs w:val="24"/>
        </w:rPr>
        <w:t>62</w:t>
      </w:r>
      <w:r w:rsidR="006629A5">
        <w:rPr>
          <w:rFonts w:cstheme="minorHAnsi"/>
          <w:sz w:val="24"/>
          <w:szCs w:val="24"/>
        </w:rPr>
        <w:t>)</w:t>
      </w:r>
      <w:r w:rsidR="00BB3997">
        <w:rPr>
          <w:rFonts w:cstheme="minorHAnsi"/>
          <w:sz w:val="24"/>
          <w:szCs w:val="24"/>
        </w:rPr>
        <w:t xml:space="preserve"> CoP members,</w:t>
      </w:r>
      <w:r w:rsidRPr="00AD693C">
        <w:rPr>
          <w:rFonts w:cstheme="minorHAnsi"/>
          <w:sz w:val="24"/>
          <w:szCs w:val="24"/>
        </w:rPr>
        <w:t xml:space="preserve"> focused on an advocacy pilot project in Liberia aimed at increasing the uptake of </w:t>
      </w:r>
      <w:r w:rsidR="00A87BE5" w:rsidRPr="00AD693C">
        <w:rPr>
          <w:rFonts w:cstheme="minorHAnsi"/>
          <w:sz w:val="24"/>
          <w:szCs w:val="24"/>
        </w:rPr>
        <w:t>IPTp</w:t>
      </w:r>
      <w:r w:rsidRPr="00AD693C">
        <w:rPr>
          <w:rFonts w:cstheme="minorHAnsi"/>
          <w:sz w:val="24"/>
          <w:szCs w:val="24"/>
        </w:rPr>
        <w:t xml:space="preserve"> in Liberia, with discussions on its implementation, challenges, and potential for expansion to other countries. </w:t>
      </w:r>
      <w:r w:rsidR="00583E5D" w:rsidRPr="00AD693C">
        <w:rPr>
          <w:rFonts w:cstheme="minorHAnsi"/>
          <w:sz w:val="24"/>
          <w:szCs w:val="24"/>
        </w:rPr>
        <w:t xml:space="preserve">The presentation was by the MMV’s Associate Director for Advocacy, Abena Poku-Awuku and was moderated by </w:t>
      </w:r>
      <w:r w:rsidRPr="00AD693C">
        <w:rPr>
          <w:rFonts w:cstheme="minorHAnsi"/>
          <w:sz w:val="24"/>
          <w:szCs w:val="24"/>
        </w:rPr>
        <w:t>Edeng Marie Laure, a Public Health Executive, working at the Institute of Epidemiology and Endemic Control, Ministry of Health, Gabon</w:t>
      </w:r>
      <w:r w:rsidR="00583E5D" w:rsidRPr="00AD693C">
        <w:rPr>
          <w:rFonts w:cstheme="minorHAnsi"/>
          <w:sz w:val="24"/>
          <w:szCs w:val="24"/>
        </w:rPr>
        <w:t>.</w:t>
      </w:r>
      <w:r w:rsidRPr="00AD693C">
        <w:rPr>
          <w:rFonts w:cstheme="minorHAnsi"/>
          <w:sz w:val="24"/>
          <w:szCs w:val="24"/>
        </w:rPr>
        <w:t xml:space="preserve"> </w:t>
      </w:r>
    </w:p>
    <w:p w14:paraId="0CF5F348" w14:textId="6BB4E25C" w:rsidR="00BB3997" w:rsidRDefault="00BB3997" w:rsidP="009408E1">
      <w:pPr>
        <w:jc w:val="both"/>
        <w:rPr>
          <w:rFonts w:cstheme="minorHAnsi"/>
          <w:sz w:val="24"/>
          <w:szCs w:val="24"/>
        </w:rPr>
      </w:pPr>
      <w:r>
        <w:rPr>
          <w:rFonts w:cstheme="minorHAnsi"/>
          <w:noProof/>
          <w:sz w:val="24"/>
          <w:szCs w:val="24"/>
        </w:rPr>
        <w:drawing>
          <wp:inline distT="0" distB="0" distL="0" distR="0" wp14:anchorId="190B71B9" wp14:editId="3037E765">
            <wp:extent cx="5944235" cy="3304540"/>
            <wp:effectExtent l="0" t="0" r="0" b="0"/>
            <wp:docPr id="4279061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3304540"/>
                    </a:xfrm>
                    <a:prstGeom prst="rect">
                      <a:avLst/>
                    </a:prstGeom>
                    <a:noFill/>
                  </pic:spPr>
                </pic:pic>
              </a:graphicData>
            </a:graphic>
          </wp:inline>
        </w:drawing>
      </w:r>
    </w:p>
    <w:p w14:paraId="17214324" w14:textId="53324D92" w:rsidR="00BB3997" w:rsidRPr="006629A5" w:rsidRDefault="006629A5" w:rsidP="009408E1">
      <w:pPr>
        <w:jc w:val="both"/>
        <w:rPr>
          <w:rFonts w:cstheme="minorHAnsi"/>
          <w:b/>
          <w:bCs/>
          <w:i/>
          <w:iCs/>
          <w:sz w:val="24"/>
          <w:szCs w:val="24"/>
        </w:rPr>
      </w:pPr>
      <w:r w:rsidRPr="006629A5">
        <w:rPr>
          <w:rFonts w:cstheme="minorHAnsi"/>
          <w:b/>
          <w:bCs/>
          <w:i/>
          <w:iCs/>
          <w:sz w:val="24"/>
          <w:szCs w:val="24"/>
        </w:rPr>
        <w:t>Edeng Marie Laure</w:t>
      </w:r>
      <w:r>
        <w:rPr>
          <w:rFonts w:cstheme="minorHAnsi"/>
          <w:b/>
          <w:bCs/>
          <w:i/>
          <w:iCs/>
          <w:sz w:val="24"/>
          <w:szCs w:val="24"/>
        </w:rPr>
        <w:t>, moderator</w:t>
      </w:r>
    </w:p>
    <w:p w14:paraId="7E9F6264" w14:textId="251758F5" w:rsidR="00C76527" w:rsidRDefault="00583E5D" w:rsidP="00E57D71">
      <w:pPr>
        <w:jc w:val="both"/>
        <w:rPr>
          <w:rFonts w:cstheme="minorHAnsi"/>
          <w:sz w:val="24"/>
          <w:szCs w:val="24"/>
        </w:rPr>
      </w:pPr>
      <w:r w:rsidRPr="00AD693C">
        <w:rPr>
          <w:rFonts w:cstheme="minorHAnsi"/>
          <w:sz w:val="24"/>
          <w:szCs w:val="24"/>
        </w:rPr>
        <w:t xml:space="preserve">In the presentation, </w:t>
      </w:r>
      <w:r w:rsidR="0027296F" w:rsidRPr="00AD693C">
        <w:rPr>
          <w:rFonts w:cstheme="minorHAnsi"/>
          <w:sz w:val="24"/>
          <w:szCs w:val="24"/>
        </w:rPr>
        <w:t xml:space="preserve">Abena </w:t>
      </w:r>
      <w:r w:rsidR="00E57D71" w:rsidRPr="00AD693C">
        <w:rPr>
          <w:rFonts w:cstheme="minorHAnsi"/>
          <w:sz w:val="24"/>
          <w:szCs w:val="24"/>
        </w:rPr>
        <w:t>noted that the</w:t>
      </w:r>
      <w:r w:rsidR="0027296F" w:rsidRPr="00AD693C">
        <w:rPr>
          <w:rFonts w:cstheme="minorHAnsi"/>
          <w:sz w:val="24"/>
          <w:szCs w:val="24"/>
        </w:rPr>
        <w:t xml:space="preserve"> pilot project which started in July 2021, </w:t>
      </w:r>
      <w:r w:rsidRPr="00AD693C">
        <w:rPr>
          <w:rFonts w:cstheme="minorHAnsi"/>
          <w:sz w:val="24"/>
          <w:szCs w:val="24"/>
        </w:rPr>
        <w:t>wa</w:t>
      </w:r>
      <w:r w:rsidR="0027296F" w:rsidRPr="00AD693C">
        <w:rPr>
          <w:rFonts w:cstheme="minorHAnsi"/>
          <w:sz w:val="24"/>
          <w:szCs w:val="24"/>
        </w:rPr>
        <w:t xml:space="preserve">s a 12-month initiative </w:t>
      </w:r>
      <w:r w:rsidRPr="00AD693C">
        <w:rPr>
          <w:rFonts w:cstheme="minorHAnsi"/>
          <w:sz w:val="24"/>
          <w:szCs w:val="24"/>
        </w:rPr>
        <w:t xml:space="preserve">that </w:t>
      </w:r>
      <w:r w:rsidR="0027296F" w:rsidRPr="00AD693C">
        <w:rPr>
          <w:rFonts w:cstheme="minorHAnsi"/>
          <w:sz w:val="24"/>
          <w:szCs w:val="24"/>
        </w:rPr>
        <w:t>target</w:t>
      </w:r>
      <w:r w:rsidR="00BF4F12" w:rsidRPr="00AD693C">
        <w:rPr>
          <w:rFonts w:cstheme="minorHAnsi"/>
          <w:sz w:val="24"/>
          <w:szCs w:val="24"/>
        </w:rPr>
        <w:t>s</w:t>
      </w:r>
      <w:r w:rsidR="0027296F" w:rsidRPr="00AD693C">
        <w:rPr>
          <w:rFonts w:cstheme="minorHAnsi"/>
          <w:sz w:val="24"/>
          <w:szCs w:val="24"/>
        </w:rPr>
        <w:t xml:space="preserve"> 10,000 women of childbearing age in Nimba County, a hard-to-reach area</w:t>
      </w:r>
      <w:r w:rsidR="00E57D71" w:rsidRPr="00AD693C">
        <w:rPr>
          <w:rFonts w:cstheme="minorHAnsi"/>
          <w:sz w:val="24"/>
          <w:szCs w:val="24"/>
        </w:rPr>
        <w:t xml:space="preserve"> in Liberia</w:t>
      </w:r>
      <w:r w:rsidR="0027296F" w:rsidRPr="00AD693C">
        <w:rPr>
          <w:rFonts w:cstheme="minorHAnsi"/>
          <w:sz w:val="24"/>
          <w:szCs w:val="24"/>
        </w:rPr>
        <w:t xml:space="preserve">. </w:t>
      </w:r>
      <w:r w:rsidR="00E57D71" w:rsidRPr="00AD693C">
        <w:rPr>
          <w:rFonts w:cstheme="minorHAnsi"/>
          <w:sz w:val="24"/>
          <w:szCs w:val="24"/>
        </w:rPr>
        <w:t xml:space="preserve">The project is part of a larger campaign to increase IPTp uptake and antenatal care attendance across Africa. </w:t>
      </w:r>
      <w:r w:rsidR="0027296F" w:rsidRPr="00AD693C">
        <w:rPr>
          <w:rFonts w:cstheme="minorHAnsi"/>
          <w:sz w:val="24"/>
          <w:szCs w:val="24"/>
        </w:rPr>
        <w:t xml:space="preserve">The project aims to increase antenatal care attendance and IPTp uptake, shorten the time to first antenatal care attendance, and improve maternal health outcomes. </w:t>
      </w:r>
      <w:r w:rsidR="00A327EF" w:rsidRPr="00AD693C">
        <w:rPr>
          <w:rFonts w:cstheme="minorHAnsi"/>
          <w:sz w:val="24"/>
          <w:szCs w:val="24"/>
        </w:rPr>
        <w:t>She</w:t>
      </w:r>
      <w:r w:rsidR="00E57D71" w:rsidRPr="00AD693C">
        <w:rPr>
          <w:rFonts w:cstheme="minorHAnsi"/>
          <w:sz w:val="24"/>
          <w:szCs w:val="24"/>
        </w:rPr>
        <w:t xml:space="preserve"> added that Liberia </w:t>
      </w:r>
      <w:r w:rsidR="00BF4F12" w:rsidRPr="00AD693C">
        <w:rPr>
          <w:rFonts w:cstheme="minorHAnsi"/>
          <w:sz w:val="24"/>
          <w:szCs w:val="24"/>
        </w:rPr>
        <w:t>has been</w:t>
      </w:r>
      <w:r w:rsidR="00E57D71" w:rsidRPr="00AD693C">
        <w:rPr>
          <w:rFonts w:cstheme="minorHAnsi"/>
          <w:sz w:val="24"/>
          <w:szCs w:val="24"/>
        </w:rPr>
        <w:t xml:space="preserve"> chosen for the pilot project due to its peculiar challenges</w:t>
      </w:r>
      <w:r w:rsidRPr="00AD693C">
        <w:rPr>
          <w:rFonts w:cstheme="minorHAnsi"/>
          <w:sz w:val="24"/>
          <w:szCs w:val="24"/>
        </w:rPr>
        <w:t>,</w:t>
      </w:r>
      <w:r w:rsidR="0027296F" w:rsidRPr="00AD693C">
        <w:rPr>
          <w:rFonts w:cstheme="minorHAnsi"/>
          <w:sz w:val="24"/>
          <w:szCs w:val="24"/>
        </w:rPr>
        <w:t xml:space="preserve"> including high maternal mortality rates, high proportion of pregnant adolescents, and difficulties in accessing healthcare services in remote areas. </w:t>
      </w:r>
    </w:p>
    <w:p w14:paraId="300EFA3B" w14:textId="037E13A9" w:rsidR="00BB3997" w:rsidRDefault="00BB3997" w:rsidP="00E57D71">
      <w:pPr>
        <w:jc w:val="both"/>
        <w:rPr>
          <w:noProof/>
        </w:rPr>
      </w:pPr>
    </w:p>
    <w:p w14:paraId="54550AF6" w14:textId="0E7CD952" w:rsidR="00DC326C" w:rsidRPr="00AD693C" w:rsidRDefault="0027296F" w:rsidP="00BC1F97">
      <w:pPr>
        <w:jc w:val="both"/>
        <w:rPr>
          <w:rFonts w:cstheme="minorHAnsi"/>
          <w:sz w:val="24"/>
          <w:szCs w:val="24"/>
        </w:rPr>
      </w:pPr>
      <w:r w:rsidRPr="00AD693C">
        <w:rPr>
          <w:rFonts w:cstheme="minorHAnsi"/>
          <w:sz w:val="24"/>
          <w:szCs w:val="24"/>
        </w:rPr>
        <w:lastRenderedPageBreak/>
        <w:t xml:space="preserve">Abena </w:t>
      </w:r>
      <w:r w:rsidR="006E2DAC" w:rsidRPr="00AD693C">
        <w:rPr>
          <w:rFonts w:cstheme="minorHAnsi"/>
          <w:sz w:val="24"/>
          <w:szCs w:val="24"/>
        </w:rPr>
        <w:t>stated</w:t>
      </w:r>
      <w:r w:rsidRPr="00AD693C">
        <w:rPr>
          <w:rFonts w:cstheme="minorHAnsi"/>
          <w:sz w:val="24"/>
          <w:szCs w:val="24"/>
        </w:rPr>
        <w:t xml:space="preserve"> that the project </w:t>
      </w:r>
      <w:r w:rsidR="006E2DAC" w:rsidRPr="00AD693C">
        <w:rPr>
          <w:rFonts w:cstheme="minorHAnsi"/>
          <w:sz w:val="24"/>
          <w:szCs w:val="24"/>
        </w:rPr>
        <w:t xml:space="preserve">further </w:t>
      </w:r>
      <w:r w:rsidRPr="00AD693C">
        <w:rPr>
          <w:rFonts w:cstheme="minorHAnsi"/>
          <w:sz w:val="24"/>
          <w:szCs w:val="24"/>
        </w:rPr>
        <w:t>aim</w:t>
      </w:r>
      <w:r w:rsidR="006E2DAC" w:rsidRPr="00AD693C">
        <w:rPr>
          <w:rFonts w:cstheme="minorHAnsi"/>
          <w:sz w:val="24"/>
          <w:szCs w:val="24"/>
        </w:rPr>
        <w:t>ed at</w:t>
      </w:r>
      <w:r w:rsidRPr="00AD693C">
        <w:rPr>
          <w:rFonts w:cstheme="minorHAnsi"/>
          <w:sz w:val="24"/>
          <w:szCs w:val="24"/>
        </w:rPr>
        <w:t xml:space="preserve"> creat</w:t>
      </w:r>
      <w:r w:rsidR="006E2DAC" w:rsidRPr="00AD693C">
        <w:rPr>
          <w:rFonts w:cstheme="minorHAnsi"/>
          <w:sz w:val="24"/>
          <w:szCs w:val="24"/>
        </w:rPr>
        <w:t>ing</w:t>
      </w:r>
      <w:r w:rsidRPr="00AD693C">
        <w:rPr>
          <w:rFonts w:cstheme="minorHAnsi"/>
          <w:sz w:val="24"/>
          <w:szCs w:val="24"/>
        </w:rPr>
        <w:t xml:space="preserve"> a </w:t>
      </w:r>
      <w:r w:rsidR="00E57D71" w:rsidRPr="00AD693C">
        <w:rPr>
          <w:rFonts w:cstheme="minorHAnsi"/>
          <w:sz w:val="24"/>
          <w:szCs w:val="24"/>
        </w:rPr>
        <w:t>lessons-learned</w:t>
      </w:r>
      <w:r w:rsidRPr="00AD693C">
        <w:rPr>
          <w:rFonts w:cstheme="minorHAnsi"/>
          <w:sz w:val="24"/>
          <w:szCs w:val="24"/>
        </w:rPr>
        <w:t xml:space="preserve"> toolkit to advocate for IPTp uptake not only in Liberia but across Africa. </w:t>
      </w:r>
      <w:r w:rsidR="00C03123" w:rsidRPr="00AD693C">
        <w:rPr>
          <w:rFonts w:cstheme="minorHAnsi"/>
          <w:sz w:val="24"/>
          <w:szCs w:val="24"/>
        </w:rPr>
        <w:t xml:space="preserve">Supported by </w:t>
      </w:r>
      <w:r w:rsidR="00BC1F97" w:rsidRPr="00AD693C">
        <w:rPr>
          <w:rFonts w:cstheme="minorHAnsi"/>
          <w:sz w:val="24"/>
          <w:szCs w:val="24"/>
        </w:rPr>
        <w:t>Patricia  Kamara, Executive Director</w:t>
      </w:r>
      <w:r w:rsidR="00BF4F12" w:rsidRPr="00AD693C">
        <w:rPr>
          <w:rFonts w:cstheme="minorHAnsi"/>
          <w:sz w:val="24"/>
          <w:szCs w:val="24"/>
        </w:rPr>
        <w:t>,</w:t>
      </w:r>
      <w:r w:rsidR="00AD693C" w:rsidRPr="00AD693C">
        <w:rPr>
          <w:rFonts w:cstheme="minorHAnsi"/>
          <w:sz w:val="24"/>
          <w:szCs w:val="24"/>
        </w:rPr>
        <w:t xml:space="preserve"> </w:t>
      </w:r>
      <w:r w:rsidR="00BC1F97" w:rsidRPr="00AD693C">
        <w:rPr>
          <w:rFonts w:cstheme="minorHAnsi"/>
          <w:sz w:val="24"/>
          <w:szCs w:val="24"/>
        </w:rPr>
        <w:t>Elijah Crusoe, Program Manager</w:t>
      </w:r>
      <w:r w:rsidR="00BF4F12" w:rsidRPr="00AD693C">
        <w:rPr>
          <w:rFonts w:cstheme="minorHAnsi"/>
          <w:sz w:val="24"/>
          <w:szCs w:val="24"/>
        </w:rPr>
        <w:t>, and Nelson Diakpo, Country Field Officer</w:t>
      </w:r>
      <w:r w:rsidR="00BC1F97" w:rsidRPr="00AD693C">
        <w:rPr>
          <w:rFonts w:cstheme="minorHAnsi"/>
          <w:sz w:val="24"/>
          <w:szCs w:val="24"/>
        </w:rPr>
        <w:t xml:space="preserve"> of </w:t>
      </w:r>
      <w:r w:rsidR="00C03123" w:rsidRPr="00AD693C">
        <w:rPr>
          <w:rFonts w:cstheme="minorHAnsi"/>
          <w:sz w:val="24"/>
          <w:szCs w:val="24"/>
        </w:rPr>
        <w:t xml:space="preserve">the </w:t>
      </w:r>
      <w:hyperlink r:id="rId10" w:history="1">
        <w:r w:rsidR="00BC1F97" w:rsidRPr="00AD693C">
          <w:rPr>
            <w:rStyle w:val="Hyperlink"/>
            <w:rFonts w:cstheme="minorHAnsi"/>
            <w:sz w:val="24"/>
            <w:szCs w:val="24"/>
          </w:rPr>
          <w:t>Christian Health Association of Liberia (CHAL)</w:t>
        </w:r>
      </w:hyperlink>
      <w:r w:rsidR="00BC1F97" w:rsidRPr="00AD693C">
        <w:rPr>
          <w:rFonts w:cstheme="minorHAnsi"/>
          <w:sz w:val="24"/>
          <w:szCs w:val="24"/>
        </w:rPr>
        <w:t>,</w:t>
      </w:r>
      <w:r w:rsidR="00C03123" w:rsidRPr="00AD693C">
        <w:rPr>
          <w:rFonts w:cstheme="minorHAnsi"/>
          <w:sz w:val="24"/>
          <w:szCs w:val="24"/>
        </w:rPr>
        <w:t xml:space="preserve"> the main implementer of the project, Abena</w:t>
      </w:r>
      <w:r w:rsidRPr="00AD693C">
        <w:rPr>
          <w:rFonts w:cstheme="minorHAnsi"/>
          <w:sz w:val="24"/>
          <w:szCs w:val="24"/>
        </w:rPr>
        <w:t xml:space="preserve"> expressed a desire to extend the project to other countries, particularly those with </w:t>
      </w:r>
      <w:r w:rsidR="00BF4F12" w:rsidRPr="00AD693C">
        <w:rPr>
          <w:rFonts w:cstheme="minorHAnsi"/>
          <w:sz w:val="24"/>
          <w:szCs w:val="24"/>
        </w:rPr>
        <w:t>low IPTp coverage rates</w:t>
      </w:r>
      <w:r w:rsidRPr="00AD693C">
        <w:rPr>
          <w:rFonts w:cstheme="minorHAnsi"/>
          <w:sz w:val="24"/>
          <w:szCs w:val="24"/>
        </w:rPr>
        <w:t xml:space="preserve">, and to scale up the intervention once resources are available. </w:t>
      </w:r>
      <w:r w:rsidR="00A327EF" w:rsidRPr="00AD693C">
        <w:rPr>
          <w:rFonts w:cstheme="minorHAnsi"/>
          <w:sz w:val="24"/>
          <w:szCs w:val="24"/>
        </w:rPr>
        <w:t xml:space="preserve">Regarding the scope of the project, she noted that </w:t>
      </w:r>
      <w:r w:rsidR="00A327EF" w:rsidRPr="00AD693C">
        <w:rPr>
          <w:rFonts w:cstheme="minorHAnsi"/>
          <w:color w:val="232333"/>
          <w:sz w:val="24"/>
          <w:szCs w:val="24"/>
        </w:rPr>
        <w:t>“</w:t>
      </w:r>
      <w:r w:rsidR="00B034CB" w:rsidRPr="00AD693C">
        <w:rPr>
          <w:rFonts w:cstheme="minorHAnsi"/>
          <w:color w:val="232333"/>
          <w:sz w:val="24"/>
          <w:szCs w:val="24"/>
        </w:rPr>
        <w:t>they are</w:t>
      </w:r>
      <w:r w:rsidR="00C76527" w:rsidRPr="00AD693C">
        <w:rPr>
          <w:rFonts w:cstheme="minorHAnsi"/>
          <w:color w:val="232333"/>
          <w:sz w:val="24"/>
          <w:szCs w:val="24"/>
        </w:rPr>
        <w:t xml:space="preserve"> doing this across 50 communities within the area</w:t>
      </w:r>
      <w:r w:rsidR="00B034CB" w:rsidRPr="00AD693C">
        <w:rPr>
          <w:rFonts w:cstheme="minorHAnsi"/>
          <w:color w:val="232333"/>
          <w:sz w:val="24"/>
          <w:szCs w:val="24"/>
        </w:rPr>
        <w:t>.</w:t>
      </w:r>
      <w:r w:rsidR="00C76527" w:rsidRPr="00AD693C">
        <w:rPr>
          <w:rFonts w:cstheme="minorHAnsi"/>
          <w:color w:val="232333"/>
          <w:sz w:val="24"/>
          <w:szCs w:val="24"/>
        </w:rPr>
        <w:t xml:space="preserve"> So </w:t>
      </w:r>
      <w:r w:rsidR="00EB7BD7" w:rsidRPr="00AD693C">
        <w:rPr>
          <w:rFonts w:cstheme="minorHAnsi"/>
          <w:color w:val="232333"/>
          <w:sz w:val="24"/>
          <w:szCs w:val="24"/>
        </w:rPr>
        <w:t>far,</w:t>
      </w:r>
      <w:r w:rsidR="00C76527" w:rsidRPr="00AD693C">
        <w:rPr>
          <w:rFonts w:cstheme="minorHAnsi"/>
          <w:color w:val="232333"/>
          <w:sz w:val="24"/>
          <w:szCs w:val="24"/>
        </w:rPr>
        <w:t xml:space="preserve"> they brought together over 2,800 participants, mainly women and some men, and they</w:t>
      </w:r>
      <w:r w:rsidR="00B034CB" w:rsidRPr="00AD693C">
        <w:rPr>
          <w:rFonts w:cstheme="minorHAnsi"/>
          <w:color w:val="232333"/>
          <w:sz w:val="24"/>
          <w:szCs w:val="24"/>
        </w:rPr>
        <w:t xml:space="preserve"> are</w:t>
      </w:r>
      <w:r w:rsidR="00C76527" w:rsidRPr="00AD693C">
        <w:rPr>
          <w:rFonts w:cstheme="minorHAnsi"/>
          <w:color w:val="232333"/>
          <w:sz w:val="24"/>
          <w:szCs w:val="24"/>
        </w:rPr>
        <w:t xml:space="preserve"> trying to see how best they can get more men to participate and how they can address infrastructure issues </w:t>
      </w:r>
      <w:proofErr w:type="gramStart"/>
      <w:r w:rsidR="00C76527" w:rsidRPr="00AD693C">
        <w:rPr>
          <w:rFonts w:cstheme="minorHAnsi"/>
          <w:color w:val="232333"/>
          <w:sz w:val="24"/>
          <w:szCs w:val="24"/>
        </w:rPr>
        <w:t>and also</w:t>
      </w:r>
      <w:proofErr w:type="gramEnd"/>
      <w:r w:rsidR="00C76527" w:rsidRPr="00AD693C">
        <w:rPr>
          <w:rFonts w:cstheme="minorHAnsi"/>
          <w:color w:val="232333"/>
          <w:sz w:val="24"/>
          <w:szCs w:val="24"/>
        </w:rPr>
        <w:t xml:space="preserve"> just increase, uptake together as a community. They also develop community action plans</w:t>
      </w:r>
      <w:r w:rsidR="00A327EF" w:rsidRPr="00AD693C">
        <w:rPr>
          <w:rFonts w:cstheme="minorHAnsi"/>
          <w:color w:val="232333"/>
          <w:sz w:val="24"/>
          <w:szCs w:val="24"/>
        </w:rPr>
        <w:t>”</w:t>
      </w:r>
      <w:r w:rsidR="00C76527" w:rsidRPr="00AD693C">
        <w:rPr>
          <w:rFonts w:cstheme="minorHAnsi"/>
          <w:color w:val="232333"/>
          <w:sz w:val="24"/>
          <w:szCs w:val="24"/>
        </w:rPr>
        <w:t>.</w:t>
      </w:r>
    </w:p>
    <w:p w14:paraId="37AD09B5" w14:textId="57FA88FA" w:rsidR="00DC326C" w:rsidRPr="00AD693C" w:rsidRDefault="00DC326C" w:rsidP="00B034CB">
      <w:pPr>
        <w:jc w:val="both"/>
        <w:rPr>
          <w:rFonts w:cstheme="minorHAnsi"/>
          <w:sz w:val="24"/>
          <w:szCs w:val="24"/>
        </w:rPr>
      </w:pPr>
      <w:r w:rsidRPr="00AD693C">
        <w:rPr>
          <w:rFonts w:cstheme="minorHAnsi"/>
          <w:sz w:val="24"/>
          <w:szCs w:val="24"/>
        </w:rPr>
        <w:t xml:space="preserve">Regarding advocacy strategies, </w:t>
      </w:r>
      <w:r w:rsidR="00CB4596" w:rsidRPr="00AD693C">
        <w:rPr>
          <w:rFonts w:cstheme="minorHAnsi"/>
          <w:sz w:val="24"/>
          <w:szCs w:val="24"/>
        </w:rPr>
        <w:t xml:space="preserve">she </w:t>
      </w:r>
      <w:r w:rsidR="00BF4F12" w:rsidRPr="00AD693C">
        <w:rPr>
          <w:rFonts w:cstheme="minorHAnsi"/>
          <w:sz w:val="24"/>
          <w:szCs w:val="24"/>
        </w:rPr>
        <w:t>added,</w:t>
      </w:r>
      <w:r w:rsidR="00AD693C" w:rsidRPr="00AD693C">
        <w:rPr>
          <w:rFonts w:cstheme="minorHAnsi"/>
          <w:sz w:val="24"/>
          <w:szCs w:val="24"/>
        </w:rPr>
        <w:t xml:space="preserve"> </w:t>
      </w:r>
      <w:r w:rsidR="00A327EF" w:rsidRPr="00AD693C">
        <w:rPr>
          <w:rFonts w:cstheme="minorHAnsi"/>
          <w:sz w:val="24"/>
          <w:szCs w:val="24"/>
        </w:rPr>
        <w:t>“</w:t>
      </w:r>
      <w:r w:rsidR="00B034CB" w:rsidRPr="00AD693C">
        <w:rPr>
          <w:rFonts w:cstheme="minorHAnsi"/>
          <w:sz w:val="24"/>
          <w:szCs w:val="24"/>
        </w:rPr>
        <w:t>t</w:t>
      </w:r>
      <w:r w:rsidR="00A327EF" w:rsidRPr="00AD693C">
        <w:rPr>
          <w:rFonts w:cstheme="minorHAnsi"/>
          <w:sz w:val="24"/>
          <w:szCs w:val="24"/>
        </w:rPr>
        <w:t xml:space="preserve">here are </w:t>
      </w:r>
      <w:r w:rsidR="00B034CB" w:rsidRPr="00AD693C">
        <w:rPr>
          <w:rFonts w:cstheme="minorHAnsi"/>
          <w:sz w:val="24"/>
          <w:szCs w:val="24"/>
        </w:rPr>
        <w:t>two</w:t>
      </w:r>
      <w:r w:rsidR="00A327EF" w:rsidRPr="00AD693C">
        <w:rPr>
          <w:rFonts w:cstheme="minorHAnsi"/>
          <w:sz w:val="24"/>
          <w:szCs w:val="24"/>
        </w:rPr>
        <w:t xml:space="preserve"> levels of advocacy that we did. We </w:t>
      </w:r>
      <w:r w:rsidR="00BC1F97" w:rsidRPr="00AD693C">
        <w:rPr>
          <w:rFonts w:cstheme="minorHAnsi"/>
          <w:sz w:val="24"/>
          <w:szCs w:val="24"/>
        </w:rPr>
        <w:t>first</w:t>
      </w:r>
      <w:r w:rsidR="00A327EF" w:rsidRPr="00AD693C">
        <w:rPr>
          <w:rFonts w:cstheme="minorHAnsi"/>
          <w:sz w:val="24"/>
          <w:szCs w:val="24"/>
        </w:rPr>
        <w:t xml:space="preserve"> </w:t>
      </w:r>
      <w:r w:rsidR="00BF4F12" w:rsidRPr="00AD693C">
        <w:rPr>
          <w:rFonts w:cstheme="minorHAnsi"/>
          <w:sz w:val="24"/>
          <w:szCs w:val="24"/>
        </w:rPr>
        <w:t>conducted</w:t>
      </w:r>
      <w:r w:rsidR="00A327EF" w:rsidRPr="00AD693C">
        <w:rPr>
          <w:rFonts w:cstheme="minorHAnsi"/>
          <w:sz w:val="24"/>
          <w:szCs w:val="24"/>
        </w:rPr>
        <w:t xml:space="preserve"> </w:t>
      </w:r>
      <w:r w:rsidR="00B034CB" w:rsidRPr="00AD693C">
        <w:rPr>
          <w:rFonts w:cstheme="minorHAnsi"/>
          <w:sz w:val="24"/>
          <w:szCs w:val="24"/>
        </w:rPr>
        <w:t>higher-level</w:t>
      </w:r>
      <w:r w:rsidR="00A327EF" w:rsidRPr="00AD693C">
        <w:rPr>
          <w:rFonts w:cstheme="minorHAnsi"/>
          <w:sz w:val="24"/>
          <w:szCs w:val="24"/>
        </w:rPr>
        <w:t xml:space="preserve"> advocacy with the country health team and the community health </w:t>
      </w:r>
      <w:r w:rsidR="000D5BD1" w:rsidRPr="00AD693C">
        <w:rPr>
          <w:rFonts w:cstheme="minorHAnsi"/>
          <w:sz w:val="24"/>
          <w:szCs w:val="24"/>
        </w:rPr>
        <w:t>centres</w:t>
      </w:r>
      <w:r w:rsidR="00A327EF" w:rsidRPr="00AD693C">
        <w:rPr>
          <w:rFonts w:cstheme="minorHAnsi"/>
          <w:sz w:val="24"/>
          <w:szCs w:val="24"/>
        </w:rPr>
        <w:t>. And then we</w:t>
      </w:r>
      <w:r w:rsidR="0047163E" w:rsidRPr="00AD693C">
        <w:rPr>
          <w:rFonts w:cstheme="minorHAnsi"/>
          <w:sz w:val="24"/>
          <w:szCs w:val="24"/>
        </w:rPr>
        <w:t xml:space="preserve"> a</w:t>
      </w:r>
      <w:r w:rsidR="00A327EF" w:rsidRPr="00AD693C">
        <w:rPr>
          <w:rFonts w:cstheme="minorHAnsi"/>
          <w:sz w:val="24"/>
          <w:szCs w:val="24"/>
        </w:rPr>
        <w:t xml:space="preserve">re </w:t>
      </w:r>
      <w:r w:rsidR="00BF4F12" w:rsidRPr="00AD693C">
        <w:rPr>
          <w:rFonts w:cstheme="minorHAnsi"/>
          <w:sz w:val="24"/>
          <w:szCs w:val="24"/>
        </w:rPr>
        <w:t xml:space="preserve">implementing </w:t>
      </w:r>
      <w:r w:rsidR="00A327EF" w:rsidRPr="00AD693C">
        <w:rPr>
          <w:rFonts w:cstheme="minorHAnsi"/>
          <w:sz w:val="24"/>
          <w:szCs w:val="24"/>
        </w:rPr>
        <w:t>advocacy with local leaders, with the women of childbearing age and with the community at large”.</w:t>
      </w:r>
      <w:r w:rsidR="00B034CB" w:rsidRPr="00AD693C">
        <w:rPr>
          <w:rFonts w:cstheme="minorHAnsi"/>
          <w:sz w:val="24"/>
          <w:szCs w:val="24"/>
        </w:rPr>
        <w:t xml:space="preserve"> </w:t>
      </w:r>
      <w:r w:rsidR="00CB4596" w:rsidRPr="00AD693C">
        <w:rPr>
          <w:rFonts w:cstheme="minorHAnsi"/>
          <w:sz w:val="24"/>
          <w:szCs w:val="24"/>
        </w:rPr>
        <w:t>In addition</w:t>
      </w:r>
      <w:r w:rsidR="00B034CB" w:rsidRPr="00AD693C">
        <w:rPr>
          <w:rFonts w:cstheme="minorHAnsi"/>
          <w:sz w:val="24"/>
          <w:szCs w:val="24"/>
        </w:rPr>
        <w:t xml:space="preserve">, </w:t>
      </w:r>
      <w:r w:rsidR="00A327EF" w:rsidRPr="00AD693C">
        <w:rPr>
          <w:rFonts w:cstheme="minorHAnsi"/>
          <w:color w:val="232333"/>
          <w:sz w:val="24"/>
          <w:szCs w:val="24"/>
        </w:rPr>
        <w:t>“</w:t>
      </w:r>
      <w:r w:rsidR="0047163E" w:rsidRPr="00AD693C">
        <w:rPr>
          <w:rFonts w:cstheme="minorHAnsi"/>
          <w:color w:val="232333"/>
          <w:sz w:val="24"/>
          <w:szCs w:val="24"/>
        </w:rPr>
        <w:t>t</w:t>
      </w:r>
      <w:r w:rsidRPr="00AD693C">
        <w:rPr>
          <w:rFonts w:cstheme="minorHAnsi"/>
          <w:color w:val="232333"/>
          <w:sz w:val="24"/>
          <w:szCs w:val="24"/>
        </w:rPr>
        <w:t>here will be community influencing through radio messages, print messages, and of course, in the local language. So, when you're doing something specifically in a district, you want the local language to influence that so that people would get the messages in the way that they understand it</w:t>
      </w:r>
      <w:r w:rsidR="00A327EF" w:rsidRPr="00AD693C">
        <w:rPr>
          <w:rFonts w:cstheme="minorHAnsi"/>
          <w:color w:val="232333"/>
          <w:sz w:val="24"/>
          <w:szCs w:val="24"/>
        </w:rPr>
        <w:t>”</w:t>
      </w:r>
      <w:r w:rsidRPr="00AD693C">
        <w:rPr>
          <w:rFonts w:cstheme="minorHAnsi"/>
          <w:color w:val="232333"/>
          <w:sz w:val="24"/>
          <w:szCs w:val="24"/>
        </w:rPr>
        <w:t xml:space="preserve"> </w:t>
      </w:r>
    </w:p>
    <w:p w14:paraId="2E1D384F" w14:textId="15B7F41F" w:rsidR="00DC326C" w:rsidRPr="00AD693C" w:rsidRDefault="00DC326C" w:rsidP="00B034CB">
      <w:pPr>
        <w:jc w:val="both"/>
        <w:rPr>
          <w:rFonts w:cstheme="minorHAnsi"/>
          <w:sz w:val="24"/>
          <w:szCs w:val="24"/>
        </w:rPr>
      </w:pPr>
      <w:r w:rsidRPr="00AD693C">
        <w:rPr>
          <w:rFonts w:cstheme="minorHAnsi"/>
          <w:sz w:val="24"/>
          <w:szCs w:val="24"/>
        </w:rPr>
        <w:t xml:space="preserve">Touching on challenges the project faced, </w:t>
      </w:r>
      <w:r w:rsidR="00BF4F12" w:rsidRPr="00AD693C">
        <w:rPr>
          <w:rFonts w:cstheme="minorHAnsi"/>
          <w:sz w:val="24"/>
          <w:szCs w:val="24"/>
        </w:rPr>
        <w:t xml:space="preserve">the project team </w:t>
      </w:r>
      <w:r w:rsidR="0047163E" w:rsidRPr="00AD693C">
        <w:rPr>
          <w:rFonts w:cstheme="minorHAnsi"/>
          <w:sz w:val="24"/>
          <w:szCs w:val="24"/>
        </w:rPr>
        <w:t xml:space="preserve">observed </w:t>
      </w:r>
      <w:r w:rsidR="00BF4F12" w:rsidRPr="00AD693C">
        <w:rPr>
          <w:rFonts w:cstheme="minorHAnsi"/>
          <w:sz w:val="24"/>
          <w:szCs w:val="24"/>
        </w:rPr>
        <w:t xml:space="preserve">the following, </w:t>
      </w:r>
      <w:r w:rsidR="0047163E" w:rsidRPr="00AD693C">
        <w:rPr>
          <w:rFonts w:cstheme="minorHAnsi"/>
          <w:sz w:val="24"/>
          <w:szCs w:val="24"/>
        </w:rPr>
        <w:t>“</w:t>
      </w:r>
      <w:r w:rsidRPr="00AD693C">
        <w:rPr>
          <w:rFonts w:cstheme="minorHAnsi"/>
          <w:color w:val="232333"/>
          <w:sz w:val="24"/>
          <w:szCs w:val="24"/>
        </w:rPr>
        <w:t>what we realized was that at the start of the project</w:t>
      </w:r>
      <w:r w:rsidR="0047163E" w:rsidRPr="00AD693C">
        <w:rPr>
          <w:rFonts w:cstheme="minorHAnsi"/>
          <w:color w:val="232333"/>
          <w:sz w:val="24"/>
          <w:szCs w:val="24"/>
        </w:rPr>
        <w:t>,</w:t>
      </w:r>
      <w:r w:rsidRPr="00AD693C">
        <w:rPr>
          <w:rFonts w:cstheme="minorHAnsi"/>
          <w:color w:val="232333"/>
          <w:sz w:val="24"/>
          <w:szCs w:val="24"/>
        </w:rPr>
        <w:t xml:space="preserve"> we didn't have a lot of baseline information. So CHAL then decided that they would collect that baseline information. And then, based on this baseline, we can measure the results that we achieve</w:t>
      </w:r>
      <w:r w:rsidR="00A327EF" w:rsidRPr="00AD693C">
        <w:rPr>
          <w:rFonts w:cstheme="minorHAnsi"/>
          <w:color w:val="232333"/>
          <w:sz w:val="24"/>
          <w:szCs w:val="24"/>
        </w:rPr>
        <w:t>”</w:t>
      </w:r>
      <w:r w:rsidRPr="00AD693C">
        <w:rPr>
          <w:rFonts w:cstheme="minorHAnsi"/>
          <w:color w:val="232333"/>
          <w:sz w:val="24"/>
          <w:szCs w:val="24"/>
        </w:rPr>
        <w:t>.</w:t>
      </w:r>
    </w:p>
    <w:p w14:paraId="41D9C8C1" w14:textId="4D1D116B" w:rsidR="00A327EF" w:rsidRPr="00AD693C" w:rsidRDefault="0027296F" w:rsidP="00B034CB">
      <w:pPr>
        <w:jc w:val="both"/>
        <w:rPr>
          <w:rFonts w:cstheme="minorHAnsi"/>
          <w:sz w:val="24"/>
          <w:szCs w:val="24"/>
        </w:rPr>
      </w:pPr>
      <w:r w:rsidRPr="00AD693C">
        <w:rPr>
          <w:rFonts w:cstheme="minorHAnsi"/>
          <w:sz w:val="24"/>
          <w:szCs w:val="24"/>
        </w:rPr>
        <w:t>Abena</w:t>
      </w:r>
      <w:r w:rsidR="000D5BD1" w:rsidRPr="00AD693C">
        <w:rPr>
          <w:rFonts w:cstheme="minorHAnsi"/>
          <w:sz w:val="24"/>
          <w:szCs w:val="24"/>
        </w:rPr>
        <w:t xml:space="preserve"> also</w:t>
      </w:r>
      <w:r w:rsidRPr="00AD693C">
        <w:rPr>
          <w:rFonts w:cstheme="minorHAnsi"/>
          <w:sz w:val="24"/>
          <w:szCs w:val="24"/>
        </w:rPr>
        <w:t xml:space="preserve"> </w:t>
      </w:r>
      <w:r w:rsidR="00C03123" w:rsidRPr="00AD693C">
        <w:rPr>
          <w:rFonts w:cstheme="minorHAnsi"/>
          <w:sz w:val="24"/>
          <w:szCs w:val="24"/>
        </w:rPr>
        <w:t>highlighted</w:t>
      </w:r>
      <w:r w:rsidRPr="00AD693C">
        <w:rPr>
          <w:rFonts w:cstheme="minorHAnsi"/>
          <w:sz w:val="24"/>
          <w:szCs w:val="24"/>
        </w:rPr>
        <w:t xml:space="preserve"> the challenges faced by young</w:t>
      </w:r>
      <w:r w:rsidR="00BF4F12" w:rsidRPr="00AD693C">
        <w:rPr>
          <w:rFonts w:cstheme="minorHAnsi"/>
          <w:sz w:val="24"/>
          <w:szCs w:val="24"/>
        </w:rPr>
        <w:t>er</w:t>
      </w:r>
      <w:r w:rsidRPr="00AD693C">
        <w:rPr>
          <w:rFonts w:cstheme="minorHAnsi"/>
          <w:sz w:val="24"/>
          <w:szCs w:val="24"/>
        </w:rPr>
        <w:t xml:space="preserve"> and older women in relation to malaria and the importance of including adolescents in the study due to their higher malaria burden.</w:t>
      </w:r>
      <w:r w:rsidR="00C03123" w:rsidRPr="00AD693C">
        <w:rPr>
          <w:rFonts w:cstheme="minorHAnsi"/>
          <w:sz w:val="24"/>
          <w:szCs w:val="24"/>
        </w:rPr>
        <w:t xml:space="preserve"> </w:t>
      </w:r>
      <w:r w:rsidR="000D5BD1" w:rsidRPr="00AD693C">
        <w:rPr>
          <w:rFonts w:cstheme="minorHAnsi"/>
          <w:sz w:val="24"/>
          <w:szCs w:val="24"/>
        </w:rPr>
        <w:t xml:space="preserve">She </w:t>
      </w:r>
      <w:r w:rsidR="00BF4F12" w:rsidRPr="00AD693C">
        <w:rPr>
          <w:rFonts w:cstheme="minorHAnsi"/>
          <w:sz w:val="24"/>
          <w:szCs w:val="24"/>
        </w:rPr>
        <w:t>added</w:t>
      </w:r>
      <w:r w:rsidR="000D5BD1" w:rsidRPr="00AD693C">
        <w:rPr>
          <w:rFonts w:cstheme="minorHAnsi"/>
          <w:sz w:val="24"/>
          <w:szCs w:val="24"/>
        </w:rPr>
        <w:t xml:space="preserve"> that t</w:t>
      </w:r>
      <w:r w:rsidR="00C03123" w:rsidRPr="00AD693C">
        <w:rPr>
          <w:rFonts w:cstheme="minorHAnsi"/>
          <w:sz w:val="24"/>
          <w:szCs w:val="24"/>
        </w:rPr>
        <w:t xml:space="preserve">he pilot project included adolescents aged 10-15 who are </w:t>
      </w:r>
      <w:r w:rsidR="00E20D47" w:rsidRPr="00AD693C">
        <w:rPr>
          <w:rFonts w:cstheme="minorHAnsi"/>
          <w:sz w:val="24"/>
          <w:szCs w:val="24"/>
        </w:rPr>
        <w:t>not covered in most studies.</w:t>
      </w:r>
      <w:r w:rsidRPr="00AD693C">
        <w:rPr>
          <w:rFonts w:cstheme="minorHAnsi"/>
          <w:sz w:val="24"/>
          <w:szCs w:val="24"/>
        </w:rPr>
        <w:t xml:space="preserve"> </w:t>
      </w:r>
    </w:p>
    <w:p w14:paraId="43B74E49" w14:textId="2B40C0D5" w:rsidR="00A327EF" w:rsidRPr="00AD693C" w:rsidRDefault="006629A5" w:rsidP="0027296F">
      <w:pPr>
        <w:rPr>
          <w:rFonts w:cstheme="minorHAnsi"/>
          <w:sz w:val="24"/>
          <w:szCs w:val="24"/>
        </w:rPr>
      </w:pPr>
      <w:r>
        <w:rPr>
          <w:noProof/>
        </w:rPr>
        <w:lastRenderedPageBreak/>
        <w:drawing>
          <wp:inline distT="0" distB="0" distL="0" distR="0" wp14:anchorId="6E327854" wp14:editId="7C5EE875">
            <wp:extent cx="5943600" cy="3384550"/>
            <wp:effectExtent l="0" t="0" r="0" b="6350"/>
            <wp:docPr id="1574449713" name="Picture 3"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98918" name="Picture 3" descr="A person smiling at the camera&#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84550"/>
                    </a:xfrm>
                    <a:prstGeom prst="rect">
                      <a:avLst/>
                    </a:prstGeom>
                    <a:noFill/>
                    <a:ln>
                      <a:noFill/>
                    </a:ln>
                  </pic:spPr>
                </pic:pic>
              </a:graphicData>
            </a:graphic>
          </wp:inline>
        </w:drawing>
      </w:r>
    </w:p>
    <w:p w14:paraId="15BC9919" w14:textId="02AC32D2" w:rsidR="006629A5" w:rsidRPr="006629A5" w:rsidRDefault="006629A5" w:rsidP="006629A5">
      <w:pPr>
        <w:tabs>
          <w:tab w:val="left" w:pos="1860"/>
        </w:tabs>
        <w:rPr>
          <w:rFonts w:cstheme="minorHAnsi"/>
          <w:b/>
          <w:bCs/>
          <w:i/>
          <w:iCs/>
          <w:sz w:val="24"/>
          <w:szCs w:val="24"/>
        </w:rPr>
      </w:pPr>
      <w:r w:rsidRPr="00BB3997">
        <w:rPr>
          <w:rFonts w:cstheme="minorHAnsi"/>
          <w:b/>
          <w:bCs/>
          <w:i/>
          <w:iCs/>
          <w:sz w:val="24"/>
          <w:szCs w:val="24"/>
        </w:rPr>
        <w:t>Abena Poku-</w:t>
      </w:r>
      <w:proofErr w:type="spellStart"/>
      <w:r w:rsidRPr="00BB3997">
        <w:rPr>
          <w:rFonts w:cstheme="minorHAnsi"/>
          <w:b/>
          <w:bCs/>
          <w:i/>
          <w:iCs/>
          <w:sz w:val="24"/>
          <w:szCs w:val="24"/>
        </w:rPr>
        <w:t>Awuku</w:t>
      </w:r>
      <w:proofErr w:type="spellEnd"/>
      <w:r>
        <w:rPr>
          <w:rFonts w:cstheme="minorHAnsi"/>
          <w:b/>
          <w:bCs/>
          <w:i/>
          <w:iCs/>
          <w:sz w:val="24"/>
          <w:szCs w:val="24"/>
        </w:rPr>
        <w:t>, presenter</w:t>
      </w:r>
    </w:p>
    <w:p w14:paraId="5821B2D3" w14:textId="77777777" w:rsidR="006629A5" w:rsidRDefault="006629A5" w:rsidP="0027296F">
      <w:pPr>
        <w:rPr>
          <w:rFonts w:cstheme="minorHAnsi"/>
          <w:b/>
          <w:bCs/>
          <w:sz w:val="24"/>
          <w:szCs w:val="24"/>
        </w:rPr>
      </w:pPr>
    </w:p>
    <w:p w14:paraId="6113FD61" w14:textId="7F4A1557" w:rsidR="00A327EF" w:rsidRPr="00AD693C" w:rsidRDefault="00A327EF" w:rsidP="0027296F">
      <w:pPr>
        <w:rPr>
          <w:rFonts w:cstheme="minorHAnsi"/>
          <w:b/>
          <w:bCs/>
          <w:sz w:val="24"/>
          <w:szCs w:val="24"/>
        </w:rPr>
      </w:pPr>
      <w:r w:rsidRPr="00AD693C">
        <w:rPr>
          <w:rFonts w:cstheme="minorHAnsi"/>
          <w:b/>
          <w:bCs/>
          <w:sz w:val="24"/>
          <w:szCs w:val="24"/>
        </w:rPr>
        <w:t xml:space="preserve">Q&amp;A Session </w:t>
      </w:r>
    </w:p>
    <w:p w14:paraId="01B71225" w14:textId="6F320CA3" w:rsidR="00740EC1" w:rsidRPr="00AD693C" w:rsidRDefault="0027296F" w:rsidP="00583633">
      <w:pPr>
        <w:jc w:val="both"/>
        <w:rPr>
          <w:rFonts w:cstheme="minorHAnsi"/>
          <w:sz w:val="24"/>
          <w:szCs w:val="24"/>
        </w:rPr>
      </w:pPr>
      <w:r w:rsidRPr="00AD693C">
        <w:rPr>
          <w:rFonts w:cstheme="minorHAnsi"/>
          <w:sz w:val="24"/>
          <w:szCs w:val="24"/>
        </w:rPr>
        <w:t xml:space="preserve"> </w:t>
      </w:r>
      <w:r w:rsidR="0047163E" w:rsidRPr="00AD693C">
        <w:rPr>
          <w:rFonts w:cstheme="minorHAnsi"/>
          <w:sz w:val="24"/>
          <w:szCs w:val="24"/>
        </w:rPr>
        <w:t xml:space="preserve">The presentation was followed by an interactive session. </w:t>
      </w:r>
      <w:r w:rsidR="008A1F0E" w:rsidRPr="00AD693C">
        <w:rPr>
          <w:rFonts w:cstheme="minorHAnsi"/>
          <w:sz w:val="24"/>
          <w:szCs w:val="24"/>
        </w:rPr>
        <w:t>Issues</w:t>
      </w:r>
      <w:r w:rsidR="0047163E" w:rsidRPr="00AD693C">
        <w:rPr>
          <w:rFonts w:cstheme="minorHAnsi"/>
          <w:sz w:val="24"/>
          <w:szCs w:val="24"/>
        </w:rPr>
        <w:t xml:space="preserve"> raised </w:t>
      </w:r>
      <w:r w:rsidR="000D5BD1" w:rsidRPr="00AD693C">
        <w:rPr>
          <w:rFonts w:cstheme="minorHAnsi"/>
          <w:sz w:val="24"/>
          <w:szCs w:val="24"/>
        </w:rPr>
        <w:t>centred</w:t>
      </w:r>
      <w:r w:rsidR="00443EFC" w:rsidRPr="00AD693C">
        <w:rPr>
          <w:rFonts w:cstheme="minorHAnsi"/>
          <w:sz w:val="24"/>
          <w:szCs w:val="24"/>
        </w:rPr>
        <w:t xml:space="preserve"> </w:t>
      </w:r>
      <w:r w:rsidR="0047163E" w:rsidRPr="00AD693C">
        <w:rPr>
          <w:rFonts w:cstheme="minorHAnsi"/>
          <w:sz w:val="24"/>
          <w:szCs w:val="24"/>
        </w:rPr>
        <w:t xml:space="preserve">on </w:t>
      </w:r>
      <w:r w:rsidR="00BF4F12" w:rsidRPr="00AD693C">
        <w:rPr>
          <w:rFonts w:cstheme="minorHAnsi"/>
          <w:sz w:val="24"/>
          <w:szCs w:val="24"/>
        </w:rPr>
        <w:t xml:space="preserve">integration </w:t>
      </w:r>
      <w:r w:rsidR="0047163E" w:rsidRPr="00AD693C">
        <w:rPr>
          <w:rFonts w:cstheme="minorHAnsi"/>
          <w:sz w:val="24"/>
          <w:szCs w:val="24"/>
        </w:rPr>
        <w:t>with other malaria interventions within Liberia</w:t>
      </w:r>
      <w:r w:rsidR="000B5A47" w:rsidRPr="00AD693C">
        <w:rPr>
          <w:rFonts w:cstheme="minorHAnsi"/>
          <w:sz w:val="24"/>
          <w:szCs w:val="24"/>
        </w:rPr>
        <w:t>,</w:t>
      </w:r>
      <w:r w:rsidR="0047163E" w:rsidRPr="00AD693C">
        <w:rPr>
          <w:rFonts w:cstheme="minorHAnsi"/>
          <w:sz w:val="24"/>
          <w:szCs w:val="24"/>
        </w:rPr>
        <w:t xml:space="preserve"> such as the ITN mass campaign</w:t>
      </w:r>
      <w:r w:rsidR="004806CA" w:rsidRPr="00AD693C">
        <w:rPr>
          <w:rFonts w:cstheme="minorHAnsi"/>
          <w:sz w:val="24"/>
          <w:szCs w:val="24"/>
        </w:rPr>
        <w:t>,</w:t>
      </w:r>
      <w:r w:rsidR="00443EFC" w:rsidRPr="00AD693C">
        <w:rPr>
          <w:rFonts w:cstheme="minorHAnsi"/>
          <w:sz w:val="24"/>
          <w:szCs w:val="24"/>
        </w:rPr>
        <w:t xml:space="preserve"> youth involvement in advocacy campaigns, </w:t>
      </w:r>
      <w:r w:rsidR="00583633" w:rsidRPr="00AD693C">
        <w:rPr>
          <w:rFonts w:cstheme="minorHAnsi"/>
          <w:sz w:val="24"/>
          <w:szCs w:val="24"/>
        </w:rPr>
        <w:t>and community health visits to rural communities</w:t>
      </w:r>
      <w:r w:rsidR="00702C09" w:rsidRPr="00AD693C">
        <w:rPr>
          <w:rFonts w:cstheme="minorHAnsi"/>
          <w:sz w:val="24"/>
          <w:szCs w:val="24"/>
        </w:rPr>
        <w:t xml:space="preserve"> to give IPTp</w:t>
      </w:r>
      <w:r w:rsidR="004806CA" w:rsidRPr="00AD693C">
        <w:rPr>
          <w:rFonts w:cstheme="minorHAnsi"/>
          <w:sz w:val="24"/>
          <w:szCs w:val="24"/>
        </w:rPr>
        <w:t xml:space="preserve"> </w:t>
      </w:r>
      <w:r w:rsidR="00702C09" w:rsidRPr="00AD693C">
        <w:rPr>
          <w:rFonts w:cstheme="minorHAnsi"/>
          <w:sz w:val="24"/>
          <w:szCs w:val="24"/>
        </w:rPr>
        <w:t>to women</w:t>
      </w:r>
      <w:r w:rsidR="00443EFC" w:rsidRPr="00AD693C">
        <w:rPr>
          <w:rFonts w:cstheme="minorHAnsi"/>
          <w:sz w:val="24"/>
          <w:szCs w:val="24"/>
        </w:rPr>
        <w:t xml:space="preserve">. </w:t>
      </w:r>
    </w:p>
    <w:p w14:paraId="7F891E75" w14:textId="4F242B6D" w:rsidR="00702C09" w:rsidRPr="00AD693C" w:rsidRDefault="00740EC1" w:rsidP="00583633">
      <w:pPr>
        <w:jc w:val="both"/>
        <w:rPr>
          <w:rFonts w:cstheme="minorHAnsi"/>
          <w:sz w:val="24"/>
          <w:szCs w:val="24"/>
        </w:rPr>
      </w:pPr>
      <w:r w:rsidRPr="00AD693C">
        <w:rPr>
          <w:rFonts w:cstheme="minorHAnsi"/>
          <w:sz w:val="24"/>
          <w:szCs w:val="24"/>
        </w:rPr>
        <w:t xml:space="preserve">Responding to </w:t>
      </w:r>
      <w:r w:rsidR="000D5BD1" w:rsidRPr="00AD693C">
        <w:rPr>
          <w:rFonts w:cstheme="minorHAnsi"/>
          <w:sz w:val="24"/>
          <w:szCs w:val="24"/>
        </w:rPr>
        <w:t xml:space="preserve">the </w:t>
      </w:r>
      <w:r w:rsidRPr="00AD693C">
        <w:rPr>
          <w:rFonts w:cstheme="minorHAnsi"/>
          <w:sz w:val="24"/>
          <w:szCs w:val="24"/>
        </w:rPr>
        <w:t xml:space="preserve">issues raised, Abena </w:t>
      </w:r>
      <w:r w:rsidR="00BF4F12" w:rsidRPr="00AD693C">
        <w:rPr>
          <w:rFonts w:cstheme="minorHAnsi"/>
          <w:sz w:val="24"/>
          <w:szCs w:val="24"/>
        </w:rPr>
        <w:t xml:space="preserve">said </w:t>
      </w:r>
      <w:r w:rsidRPr="00AD693C">
        <w:rPr>
          <w:rFonts w:cstheme="minorHAnsi"/>
          <w:sz w:val="24"/>
          <w:szCs w:val="24"/>
        </w:rPr>
        <w:t>the project activities</w:t>
      </w:r>
      <w:r w:rsidR="000D5BD1" w:rsidRPr="00AD693C">
        <w:rPr>
          <w:rFonts w:cstheme="minorHAnsi"/>
          <w:sz w:val="24"/>
          <w:szCs w:val="24"/>
        </w:rPr>
        <w:t xml:space="preserve"> actively </w:t>
      </w:r>
      <w:r w:rsidR="00BF4F12" w:rsidRPr="00AD693C">
        <w:rPr>
          <w:rFonts w:cstheme="minorHAnsi"/>
          <w:sz w:val="24"/>
          <w:szCs w:val="24"/>
        </w:rPr>
        <w:t xml:space="preserve">targeting </w:t>
      </w:r>
      <w:r w:rsidRPr="00AD693C">
        <w:rPr>
          <w:rFonts w:cstheme="minorHAnsi"/>
          <w:sz w:val="24"/>
          <w:szCs w:val="24"/>
        </w:rPr>
        <w:t>the youth in its advocacy activities</w:t>
      </w:r>
      <w:r w:rsidR="00BF4F12" w:rsidRPr="00AD693C">
        <w:rPr>
          <w:rFonts w:cstheme="minorHAnsi"/>
          <w:sz w:val="24"/>
          <w:szCs w:val="24"/>
        </w:rPr>
        <w:t>, especially inclusion of youth community volunteers to conduct peer-to-peer advocacy</w:t>
      </w:r>
      <w:r w:rsidRPr="00AD693C">
        <w:rPr>
          <w:rFonts w:cstheme="minorHAnsi"/>
          <w:sz w:val="24"/>
          <w:szCs w:val="24"/>
        </w:rPr>
        <w:t xml:space="preserve">. </w:t>
      </w:r>
      <w:r w:rsidR="004806CA" w:rsidRPr="00AD693C">
        <w:rPr>
          <w:rFonts w:cstheme="minorHAnsi"/>
          <w:sz w:val="24"/>
          <w:szCs w:val="24"/>
        </w:rPr>
        <w:t xml:space="preserve">She admitted that the pilot project did not </w:t>
      </w:r>
      <w:r w:rsidRPr="00AD693C">
        <w:rPr>
          <w:rFonts w:cstheme="minorHAnsi"/>
          <w:sz w:val="24"/>
          <w:szCs w:val="24"/>
        </w:rPr>
        <w:t>partner with other malaria interventions</w:t>
      </w:r>
      <w:r w:rsidR="004806CA" w:rsidRPr="00AD693C">
        <w:rPr>
          <w:rFonts w:cstheme="minorHAnsi"/>
          <w:sz w:val="24"/>
          <w:szCs w:val="24"/>
        </w:rPr>
        <w:t xml:space="preserve"> but agreed on the need to do</w:t>
      </w:r>
      <w:r w:rsidRPr="00AD693C">
        <w:rPr>
          <w:rFonts w:cstheme="minorHAnsi"/>
          <w:sz w:val="24"/>
          <w:szCs w:val="24"/>
        </w:rPr>
        <w:t xml:space="preserve"> </w:t>
      </w:r>
      <w:r w:rsidR="000D5BD1" w:rsidRPr="00AD693C">
        <w:rPr>
          <w:rFonts w:cstheme="minorHAnsi"/>
          <w:sz w:val="24"/>
          <w:szCs w:val="24"/>
        </w:rPr>
        <w:t xml:space="preserve">so </w:t>
      </w:r>
      <w:r w:rsidRPr="00AD693C">
        <w:rPr>
          <w:rFonts w:cstheme="minorHAnsi"/>
          <w:sz w:val="24"/>
          <w:szCs w:val="24"/>
        </w:rPr>
        <w:t>in future projects</w:t>
      </w:r>
      <w:r w:rsidR="004806CA" w:rsidRPr="00AD693C">
        <w:rPr>
          <w:rFonts w:cstheme="minorHAnsi"/>
          <w:sz w:val="24"/>
          <w:szCs w:val="24"/>
        </w:rPr>
        <w:t>.</w:t>
      </w:r>
      <w:r w:rsidRPr="00AD693C">
        <w:rPr>
          <w:rFonts w:cstheme="minorHAnsi"/>
          <w:sz w:val="24"/>
          <w:szCs w:val="24"/>
        </w:rPr>
        <w:t xml:space="preserve"> </w:t>
      </w:r>
      <w:r w:rsidR="004806CA" w:rsidRPr="00AD693C">
        <w:rPr>
          <w:rFonts w:cstheme="minorHAnsi"/>
          <w:sz w:val="24"/>
          <w:szCs w:val="24"/>
        </w:rPr>
        <w:t xml:space="preserve">Regarding </w:t>
      </w:r>
      <w:r w:rsidR="00E034FE" w:rsidRPr="00AD693C">
        <w:rPr>
          <w:rFonts w:cstheme="minorHAnsi"/>
          <w:sz w:val="24"/>
          <w:szCs w:val="24"/>
        </w:rPr>
        <w:t xml:space="preserve">community health visits to rural communities, </w:t>
      </w:r>
      <w:r w:rsidR="00443EFC" w:rsidRPr="00AD693C">
        <w:rPr>
          <w:rFonts w:cstheme="minorHAnsi"/>
          <w:sz w:val="24"/>
          <w:szCs w:val="24"/>
        </w:rPr>
        <w:t>Nelson Diakpo, County Field Officer, CHAL,</w:t>
      </w:r>
      <w:r w:rsidR="0027296F" w:rsidRPr="00AD693C">
        <w:rPr>
          <w:rFonts w:cstheme="minorHAnsi"/>
          <w:sz w:val="24"/>
          <w:szCs w:val="24"/>
        </w:rPr>
        <w:t xml:space="preserve"> </w:t>
      </w:r>
      <w:r w:rsidR="00E034FE" w:rsidRPr="00AD693C">
        <w:rPr>
          <w:rFonts w:cstheme="minorHAnsi"/>
          <w:sz w:val="24"/>
          <w:szCs w:val="24"/>
        </w:rPr>
        <w:t>expounded on</w:t>
      </w:r>
      <w:r w:rsidR="0027296F" w:rsidRPr="00AD693C">
        <w:rPr>
          <w:rFonts w:cstheme="minorHAnsi"/>
          <w:sz w:val="24"/>
          <w:szCs w:val="24"/>
        </w:rPr>
        <w:t xml:space="preserve"> </w:t>
      </w:r>
      <w:r w:rsidR="00583633" w:rsidRPr="00AD693C">
        <w:rPr>
          <w:rFonts w:cstheme="minorHAnsi"/>
          <w:sz w:val="24"/>
          <w:szCs w:val="24"/>
        </w:rPr>
        <w:t>their</w:t>
      </w:r>
      <w:r w:rsidR="0027296F" w:rsidRPr="00AD693C">
        <w:rPr>
          <w:rFonts w:cstheme="minorHAnsi"/>
          <w:sz w:val="24"/>
          <w:szCs w:val="24"/>
        </w:rPr>
        <w:t xml:space="preserve"> strategy for outreach services including home visits for pregnant women who do not go for ANC visits due to distance or fear. He reported </w:t>
      </w:r>
      <w:r w:rsidR="00BF4F12" w:rsidRPr="00AD693C">
        <w:rPr>
          <w:rFonts w:cstheme="minorHAnsi"/>
          <w:sz w:val="24"/>
          <w:szCs w:val="24"/>
        </w:rPr>
        <w:t xml:space="preserve">that already they have recorded a 3-fold increase </w:t>
      </w:r>
      <w:r w:rsidR="0027296F" w:rsidRPr="00AD693C">
        <w:rPr>
          <w:rFonts w:cstheme="minorHAnsi"/>
          <w:sz w:val="24"/>
          <w:szCs w:val="24"/>
        </w:rPr>
        <w:t xml:space="preserve">in ANC uptake in one community. </w:t>
      </w:r>
    </w:p>
    <w:p w14:paraId="5EADE31A" w14:textId="41B297CA" w:rsidR="00583633" w:rsidRPr="00AD693C" w:rsidRDefault="00E034FE" w:rsidP="00B20111">
      <w:pPr>
        <w:jc w:val="both"/>
        <w:rPr>
          <w:rFonts w:cstheme="minorHAnsi"/>
          <w:sz w:val="24"/>
          <w:szCs w:val="24"/>
        </w:rPr>
      </w:pPr>
      <w:r w:rsidRPr="00AD693C">
        <w:rPr>
          <w:rFonts w:cstheme="minorHAnsi"/>
          <w:sz w:val="24"/>
          <w:szCs w:val="24"/>
        </w:rPr>
        <w:t>Julie Gutman,</w:t>
      </w:r>
      <w:r w:rsidR="0027296F" w:rsidRPr="00AD693C">
        <w:rPr>
          <w:rFonts w:cstheme="minorHAnsi"/>
          <w:sz w:val="24"/>
          <w:szCs w:val="24"/>
        </w:rPr>
        <w:t xml:space="preserve"> </w:t>
      </w:r>
      <w:r w:rsidR="000B5A47" w:rsidRPr="00AD693C">
        <w:rPr>
          <w:rFonts w:cstheme="minorHAnsi"/>
          <w:sz w:val="24"/>
          <w:szCs w:val="24"/>
        </w:rPr>
        <w:t>I</w:t>
      </w:r>
      <w:r w:rsidRPr="00AD693C">
        <w:rPr>
          <w:rFonts w:cstheme="minorHAnsi"/>
          <w:sz w:val="24"/>
          <w:szCs w:val="24"/>
        </w:rPr>
        <w:t xml:space="preserve">nfectious </w:t>
      </w:r>
      <w:r w:rsidR="000B5A47" w:rsidRPr="00AD693C">
        <w:rPr>
          <w:rFonts w:cstheme="minorHAnsi"/>
          <w:sz w:val="24"/>
          <w:szCs w:val="24"/>
        </w:rPr>
        <w:t>D</w:t>
      </w:r>
      <w:r w:rsidRPr="00AD693C">
        <w:rPr>
          <w:rFonts w:cstheme="minorHAnsi"/>
          <w:sz w:val="24"/>
          <w:szCs w:val="24"/>
        </w:rPr>
        <w:t xml:space="preserve">isease </w:t>
      </w:r>
      <w:r w:rsidR="000B5A47" w:rsidRPr="00AD693C">
        <w:rPr>
          <w:rFonts w:cstheme="minorHAnsi"/>
          <w:sz w:val="24"/>
          <w:szCs w:val="24"/>
        </w:rPr>
        <w:t>S</w:t>
      </w:r>
      <w:r w:rsidRPr="00AD693C">
        <w:rPr>
          <w:rFonts w:cstheme="minorHAnsi"/>
          <w:sz w:val="24"/>
          <w:szCs w:val="24"/>
        </w:rPr>
        <w:t xml:space="preserve">pecialist and </w:t>
      </w:r>
      <w:r w:rsidR="000B5A47" w:rsidRPr="00AD693C">
        <w:rPr>
          <w:rFonts w:cstheme="minorHAnsi"/>
          <w:sz w:val="24"/>
          <w:szCs w:val="24"/>
        </w:rPr>
        <w:t>M</w:t>
      </w:r>
      <w:r w:rsidRPr="00AD693C">
        <w:rPr>
          <w:rFonts w:cstheme="minorHAnsi"/>
          <w:sz w:val="24"/>
          <w:szCs w:val="24"/>
        </w:rPr>
        <w:t xml:space="preserve">edical </w:t>
      </w:r>
      <w:r w:rsidR="000B5A47" w:rsidRPr="00AD693C">
        <w:rPr>
          <w:rFonts w:cstheme="minorHAnsi"/>
          <w:sz w:val="24"/>
          <w:szCs w:val="24"/>
        </w:rPr>
        <w:t>E</w:t>
      </w:r>
      <w:r w:rsidRPr="00AD693C">
        <w:rPr>
          <w:rFonts w:cstheme="minorHAnsi"/>
          <w:sz w:val="24"/>
          <w:szCs w:val="24"/>
        </w:rPr>
        <w:t xml:space="preserve">pidemiologist in the Malaria Branch at the </w:t>
      </w:r>
      <w:r w:rsidR="000B5A47" w:rsidRPr="00AD693C">
        <w:rPr>
          <w:rFonts w:cstheme="minorHAnsi"/>
          <w:sz w:val="24"/>
          <w:szCs w:val="24"/>
        </w:rPr>
        <w:t>Centres</w:t>
      </w:r>
      <w:r w:rsidRPr="00AD693C">
        <w:rPr>
          <w:rFonts w:cstheme="minorHAnsi"/>
          <w:sz w:val="24"/>
          <w:szCs w:val="24"/>
        </w:rPr>
        <w:t xml:space="preserve"> for Disease Control and Prevention</w:t>
      </w:r>
      <w:r w:rsidR="000B5A47" w:rsidRPr="00AD693C">
        <w:rPr>
          <w:rFonts w:cstheme="minorHAnsi"/>
          <w:sz w:val="24"/>
          <w:szCs w:val="24"/>
        </w:rPr>
        <w:t>,</w:t>
      </w:r>
      <w:r w:rsidRPr="00AD693C">
        <w:rPr>
          <w:rFonts w:cstheme="minorHAnsi"/>
          <w:sz w:val="24"/>
          <w:szCs w:val="24"/>
        </w:rPr>
        <w:t xml:space="preserve"> </w:t>
      </w:r>
      <w:r w:rsidR="00BF4F12" w:rsidRPr="00AD693C">
        <w:rPr>
          <w:rFonts w:cstheme="minorHAnsi"/>
          <w:sz w:val="24"/>
          <w:szCs w:val="24"/>
        </w:rPr>
        <w:t xml:space="preserve">also </w:t>
      </w:r>
      <w:r w:rsidRPr="00AD693C">
        <w:rPr>
          <w:rFonts w:cstheme="minorHAnsi"/>
          <w:sz w:val="24"/>
          <w:szCs w:val="24"/>
        </w:rPr>
        <w:t>emphasized</w:t>
      </w:r>
      <w:r w:rsidR="0027296F" w:rsidRPr="00AD693C">
        <w:rPr>
          <w:rFonts w:cstheme="minorHAnsi"/>
          <w:sz w:val="24"/>
          <w:szCs w:val="24"/>
        </w:rPr>
        <w:t xml:space="preserve"> the importance of getting pregnant women into ANC clinics for their first visit and suggested that community health workers should focus on this</w:t>
      </w:r>
      <w:r w:rsidR="00BF4F12" w:rsidRPr="00AD693C">
        <w:rPr>
          <w:rFonts w:cstheme="minorHAnsi"/>
          <w:sz w:val="24"/>
          <w:szCs w:val="24"/>
        </w:rPr>
        <w:t>,</w:t>
      </w:r>
      <w:r w:rsidR="0027296F" w:rsidRPr="00AD693C">
        <w:rPr>
          <w:rFonts w:cstheme="minorHAnsi"/>
          <w:sz w:val="24"/>
          <w:szCs w:val="24"/>
        </w:rPr>
        <w:t xml:space="preserve"> rather than delivering IPTp in the first trimester.</w:t>
      </w:r>
      <w:r w:rsidR="00702C09" w:rsidRPr="00AD693C">
        <w:rPr>
          <w:rFonts w:cstheme="minorHAnsi"/>
          <w:sz w:val="24"/>
          <w:szCs w:val="24"/>
        </w:rPr>
        <w:t xml:space="preserve"> She remarked, “</w:t>
      </w:r>
      <w:r w:rsidR="000D5BD1" w:rsidRPr="00AD693C">
        <w:rPr>
          <w:rFonts w:cstheme="minorHAnsi"/>
          <w:sz w:val="24"/>
          <w:szCs w:val="24"/>
        </w:rPr>
        <w:t>w</w:t>
      </w:r>
      <w:r w:rsidR="00702C09" w:rsidRPr="00AD693C">
        <w:rPr>
          <w:rFonts w:cstheme="minorHAnsi"/>
          <w:sz w:val="24"/>
          <w:szCs w:val="24"/>
        </w:rPr>
        <w:t>e don't want to give IPTp in the 1st trimester</w:t>
      </w:r>
      <w:r w:rsidR="00BF4F12" w:rsidRPr="00AD693C">
        <w:rPr>
          <w:rFonts w:cstheme="minorHAnsi"/>
          <w:sz w:val="24"/>
          <w:szCs w:val="24"/>
        </w:rPr>
        <w:t xml:space="preserve"> as this is not what the guidelines recommend</w:t>
      </w:r>
      <w:r w:rsidR="00702C09" w:rsidRPr="00AD693C">
        <w:rPr>
          <w:rFonts w:cstheme="minorHAnsi"/>
          <w:sz w:val="24"/>
          <w:szCs w:val="24"/>
        </w:rPr>
        <w:t xml:space="preserve">. </w:t>
      </w:r>
      <w:r w:rsidR="000D5BD1" w:rsidRPr="00AD693C">
        <w:rPr>
          <w:rFonts w:cstheme="minorHAnsi"/>
          <w:sz w:val="24"/>
          <w:szCs w:val="24"/>
        </w:rPr>
        <w:t>So,</w:t>
      </w:r>
      <w:r w:rsidR="00702C09" w:rsidRPr="00AD693C">
        <w:rPr>
          <w:rFonts w:cstheme="minorHAnsi"/>
          <w:sz w:val="24"/>
          <w:szCs w:val="24"/>
        </w:rPr>
        <w:t xml:space="preserve"> we need to really make sure that there are safeguards in place to ensure that women are beyond the</w:t>
      </w:r>
      <w:r w:rsidR="000B5A47" w:rsidRPr="00AD693C">
        <w:rPr>
          <w:rFonts w:cstheme="minorHAnsi"/>
          <w:sz w:val="24"/>
          <w:szCs w:val="24"/>
        </w:rPr>
        <w:t xml:space="preserve"> first</w:t>
      </w:r>
      <w:r w:rsidR="00702C09" w:rsidRPr="00AD693C">
        <w:rPr>
          <w:rFonts w:cstheme="minorHAnsi"/>
          <w:sz w:val="24"/>
          <w:szCs w:val="24"/>
        </w:rPr>
        <w:t xml:space="preserve"> </w:t>
      </w:r>
      <w:r w:rsidR="00702C09" w:rsidRPr="00AD693C">
        <w:rPr>
          <w:rFonts w:cstheme="minorHAnsi"/>
          <w:sz w:val="24"/>
          <w:szCs w:val="24"/>
        </w:rPr>
        <w:lastRenderedPageBreak/>
        <w:t xml:space="preserve">trimester before they get IPTp. </w:t>
      </w:r>
      <w:r w:rsidR="00AF68CD" w:rsidRPr="00AD693C">
        <w:rPr>
          <w:rFonts w:cstheme="minorHAnsi"/>
          <w:sz w:val="24"/>
          <w:szCs w:val="24"/>
        </w:rPr>
        <w:t>S</w:t>
      </w:r>
      <w:r w:rsidR="00702C09" w:rsidRPr="00AD693C">
        <w:rPr>
          <w:rFonts w:cstheme="minorHAnsi"/>
          <w:sz w:val="24"/>
          <w:szCs w:val="24"/>
        </w:rPr>
        <w:t xml:space="preserve">ome countries required that pregnant women made their </w:t>
      </w:r>
      <w:r w:rsidR="000B5A47" w:rsidRPr="00AD693C">
        <w:rPr>
          <w:rFonts w:cstheme="minorHAnsi"/>
          <w:sz w:val="24"/>
          <w:szCs w:val="24"/>
        </w:rPr>
        <w:t xml:space="preserve">first </w:t>
      </w:r>
      <w:r w:rsidR="00702C09" w:rsidRPr="00AD693C">
        <w:rPr>
          <w:rFonts w:cstheme="minorHAnsi"/>
          <w:sz w:val="24"/>
          <w:szCs w:val="24"/>
        </w:rPr>
        <w:t xml:space="preserve">visit to the health facility before they could receive community IPTp”.  </w:t>
      </w:r>
    </w:p>
    <w:p w14:paraId="6BB0DDD8" w14:textId="38227129" w:rsidR="00BF4F12" w:rsidRPr="00AD693C" w:rsidRDefault="000B5A47" w:rsidP="00B20111">
      <w:pPr>
        <w:jc w:val="both"/>
        <w:rPr>
          <w:rFonts w:cstheme="minorHAnsi"/>
          <w:sz w:val="24"/>
          <w:szCs w:val="24"/>
        </w:rPr>
      </w:pPr>
      <w:r w:rsidRPr="00AD693C">
        <w:rPr>
          <w:rFonts w:cstheme="minorHAnsi"/>
          <w:sz w:val="24"/>
          <w:szCs w:val="24"/>
        </w:rPr>
        <w:t xml:space="preserve">In her final remarks, </w:t>
      </w:r>
      <w:r w:rsidR="00740EC1" w:rsidRPr="00AD693C">
        <w:rPr>
          <w:rFonts w:cstheme="minorHAnsi"/>
          <w:sz w:val="24"/>
          <w:szCs w:val="24"/>
        </w:rPr>
        <w:t xml:space="preserve">Abena </w:t>
      </w:r>
      <w:r w:rsidR="00B20111" w:rsidRPr="00AD693C">
        <w:rPr>
          <w:rFonts w:cstheme="minorHAnsi"/>
          <w:sz w:val="24"/>
          <w:szCs w:val="24"/>
        </w:rPr>
        <w:t>emphasiz</w:t>
      </w:r>
      <w:r w:rsidRPr="00AD693C">
        <w:rPr>
          <w:rFonts w:cstheme="minorHAnsi"/>
          <w:sz w:val="24"/>
          <w:szCs w:val="24"/>
        </w:rPr>
        <w:t>ed</w:t>
      </w:r>
      <w:r w:rsidR="009408E1" w:rsidRPr="00AD693C">
        <w:rPr>
          <w:rFonts w:cstheme="minorHAnsi"/>
          <w:sz w:val="24"/>
          <w:szCs w:val="24"/>
        </w:rPr>
        <w:t xml:space="preserve"> the </w:t>
      </w:r>
      <w:r w:rsidR="00B20111" w:rsidRPr="00AD693C">
        <w:rPr>
          <w:rFonts w:cstheme="minorHAnsi"/>
          <w:sz w:val="24"/>
          <w:szCs w:val="24"/>
        </w:rPr>
        <w:t xml:space="preserve">need to </w:t>
      </w:r>
      <w:r w:rsidR="00702C09" w:rsidRPr="00AD693C">
        <w:rPr>
          <w:rFonts w:cstheme="minorHAnsi"/>
          <w:sz w:val="24"/>
          <w:szCs w:val="24"/>
        </w:rPr>
        <w:t>advocate for increased resources for malaria and malaria in pregnancy during the Global Fund replenishment next year.</w:t>
      </w:r>
      <w:r w:rsidR="00B20111" w:rsidRPr="00AD693C">
        <w:rPr>
          <w:rFonts w:cstheme="minorHAnsi"/>
          <w:sz w:val="24"/>
          <w:szCs w:val="24"/>
        </w:rPr>
        <w:t xml:space="preserve"> </w:t>
      </w:r>
    </w:p>
    <w:p w14:paraId="142EB940" w14:textId="1C5C1254" w:rsidR="001B3FEC" w:rsidRPr="00AD693C" w:rsidRDefault="001B3FEC" w:rsidP="00B20111">
      <w:pPr>
        <w:jc w:val="both"/>
        <w:rPr>
          <w:rFonts w:cstheme="minorHAnsi"/>
          <w:sz w:val="24"/>
          <w:szCs w:val="24"/>
        </w:rPr>
      </w:pPr>
      <w:r w:rsidRPr="00AD693C">
        <w:rPr>
          <w:rFonts w:cstheme="minorHAnsi"/>
          <w:sz w:val="24"/>
          <w:szCs w:val="24"/>
        </w:rPr>
        <w:t>Irene Kretchy of the Centre for Gender Studies and Advocacy</w:t>
      </w:r>
      <w:r w:rsidR="00AF68CD" w:rsidRPr="00AD693C">
        <w:rPr>
          <w:rFonts w:cstheme="minorHAnsi"/>
          <w:sz w:val="24"/>
          <w:szCs w:val="24"/>
        </w:rPr>
        <w:t xml:space="preserve"> </w:t>
      </w:r>
      <w:r w:rsidRPr="00AD693C">
        <w:rPr>
          <w:rFonts w:cstheme="minorHAnsi"/>
          <w:sz w:val="24"/>
          <w:szCs w:val="24"/>
        </w:rPr>
        <w:t>(CEGENSA)</w:t>
      </w:r>
      <w:r w:rsidR="00AF68CD" w:rsidRPr="00AD693C">
        <w:rPr>
          <w:rFonts w:cstheme="minorHAnsi"/>
          <w:sz w:val="24"/>
          <w:szCs w:val="24"/>
        </w:rPr>
        <w:t>,</w:t>
      </w:r>
      <w:r w:rsidRPr="00AD693C">
        <w:rPr>
          <w:rFonts w:cstheme="minorHAnsi"/>
          <w:sz w:val="24"/>
          <w:szCs w:val="24"/>
        </w:rPr>
        <w:t xml:space="preserve"> convenors of the CoP</w:t>
      </w:r>
      <w:r w:rsidR="000B5A47" w:rsidRPr="00AD693C">
        <w:rPr>
          <w:rFonts w:cstheme="minorHAnsi"/>
          <w:sz w:val="24"/>
          <w:szCs w:val="24"/>
        </w:rPr>
        <w:t>,</w:t>
      </w:r>
      <w:r w:rsidRPr="00AD693C">
        <w:rPr>
          <w:rFonts w:cstheme="minorHAnsi"/>
          <w:sz w:val="24"/>
          <w:szCs w:val="24"/>
        </w:rPr>
        <w:t xml:space="preserve"> appreciated participants noting </w:t>
      </w:r>
      <w:r w:rsidR="000B5A47" w:rsidRPr="00AD693C">
        <w:rPr>
          <w:rFonts w:cstheme="minorHAnsi"/>
          <w:sz w:val="24"/>
          <w:szCs w:val="24"/>
        </w:rPr>
        <w:t xml:space="preserve">that </w:t>
      </w:r>
      <w:r w:rsidRPr="00AD693C">
        <w:rPr>
          <w:rFonts w:cstheme="minorHAnsi"/>
          <w:sz w:val="24"/>
          <w:szCs w:val="24"/>
        </w:rPr>
        <w:t>“</w:t>
      </w:r>
      <w:r w:rsidR="000B5A47" w:rsidRPr="00AD693C">
        <w:rPr>
          <w:rFonts w:cstheme="minorHAnsi"/>
          <w:sz w:val="24"/>
          <w:szCs w:val="24"/>
        </w:rPr>
        <w:t xml:space="preserve">we </w:t>
      </w:r>
      <w:r w:rsidRPr="00AD693C">
        <w:rPr>
          <w:rFonts w:cstheme="minorHAnsi"/>
          <w:sz w:val="24"/>
          <w:szCs w:val="24"/>
        </w:rPr>
        <w:t>would want to say a big thank you to everybody for taking time to come for this meeting. This is our final one for the year, and we look forward to seeing you in 2025 for more interesting and engaging CoP meetings”</w:t>
      </w:r>
    </w:p>
    <w:p w14:paraId="5D22BDD3" w14:textId="58D7B4BE" w:rsidR="00BB3997" w:rsidRPr="006629A5" w:rsidRDefault="009408E1" w:rsidP="006629A5">
      <w:pPr>
        <w:jc w:val="both"/>
        <w:rPr>
          <w:rFonts w:cstheme="minorHAnsi"/>
          <w:sz w:val="24"/>
          <w:szCs w:val="24"/>
        </w:rPr>
      </w:pPr>
      <w:r w:rsidRPr="00AD693C">
        <w:rPr>
          <w:rFonts w:cstheme="minorHAnsi"/>
          <w:sz w:val="24"/>
          <w:szCs w:val="24"/>
        </w:rPr>
        <w:t>The conversation ended with plans for future</w:t>
      </w:r>
      <w:r w:rsidR="00EB7BD7" w:rsidRPr="00AD693C">
        <w:rPr>
          <w:rFonts w:cstheme="minorHAnsi"/>
          <w:sz w:val="24"/>
          <w:szCs w:val="24"/>
        </w:rPr>
        <w:t xml:space="preserve"> meetings </w:t>
      </w:r>
      <w:r w:rsidRPr="00AD693C">
        <w:rPr>
          <w:rFonts w:cstheme="minorHAnsi"/>
          <w:sz w:val="24"/>
          <w:szCs w:val="24"/>
        </w:rPr>
        <w:t>and a group photo.</w:t>
      </w:r>
    </w:p>
    <w:p w14:paraId="60E042AA" w14:textId="392A32A1" w:rsidR="00BB3997" w:rsidRDefault="006629A5" w:rsidP="0027296F">
      <w:pPr>
        <w:rPr>
          <w:noProof/>
        </w:rPr>
      </w:pPr>
      <w:r>
        <w:rPr>
          <w:rFonts w:cstheme="minorHAnsi"/>
          <w:noProof/>
          <w:sz w:val="24"/>
          <w:szCs w:val="24"/>
        </w:rPr>
        <w:drawing>
          <wp:inline distT="0" distB="0" distL="0" distR="0" wp14:anchorId="22E52933" wp14:editId="51A09E7D">
            <wp:extent cx="5943600" cy="3401332"/>
            <wp:effectExtent l="0" t="0" r="0" b="8890"/>
            <wp:docPr id="21363975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401332"/>
                    </a:xfrm>
                    <a:prstGeom prst="rect">
                      <a:avLst/>
                    </a:prstGeom>
                    <a:noFill/>
                  </pic:spPr>
                </pic:pic>
              </a:graphicData>
            </a:graphic>
          </wp:inline>
        </w:drawing>
      </w:r>
    </w:p>
    <w:p w14:paraId="62FDDC97" w14:textId="77777777" w:rsidR="006629A5" w:rsidRPr="00BB3997" w:rsidRDefault="006629A5" w:rsidP="006629A5">
      <w:pPr>
        <w:rPr>
          <w:rFonts w:cstheme="minorHAnsi"/>
          <w:b/>
          <w:bCs/>
          <w:i/>
          <w:iCs/>
          <w:sz w:val="24"/>
          <w:szCs w:val="24"/>
        </w:rPr>
      </w:pPr>
      <w:r w:rsidRPr="00BB3997">
        <w:rPr>
          <w:rFonts w:cstheme="minorHAnsi"/>
          <w:b/>
          <w:bCs/>
          <w:i/>
          <w:iCs/>
          <w:sz w:val="24"/>
          <w:szCs w:val="24"/>
        </w:rPr>
        <w:t xml:space="preserve">A cross-section of participants </w:t>
      </w:r>
    </w:p>
    <w:p w14:paraId="17CD2D0D" w14:textId="025F7223" w:rsidR="00BB3997" w:rsidRPr="00AF68CD" w:rsidRDefault="00BB3997" w:rsidP="0027296F">
      <w:pPr>
        <w:rPr>
          <w:rFonts w:cstheme="minorHAnsi"/>
          <w:sz w:val="24"/>
          <w:szCs w:val="24"/>
        </w:rPr>
      </w:pPr>
    </w:p>
    <w:sectPr w:rsidR="00BB3997" w:rsidRPr="00AF68CD">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BA5A1F" w14:textId="77777777" w:rsidR="002408E3" w:rsidRDefault="002408E3" w:rsidP="00AF68CD">
      <w:pPr>
        <w:spacing w:after="0" w:line="240" w:lineRule="auto"/>
      </w:pPr>
      <w:r>
        <w:separator/>
      </w:r>
    </w:p>
  </w:endnote>
  <w:endnote w:type="continuationSeparator" w:id="0">
    <w:p w14:paraId="5D5E94BA" w14:textId="77777777" w:rsidR="002408E3" w:rsidRDefault="002408E3" w:rsidP="00AF6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5494577"/>
      <w:docPartObj>
        <w:docPartGallery w:val="Page Numbers (Bottom of Page)"/>
        <w:docPartUnique/>
      </w:docPartObj>
    </w:sdtPr>
    <w:sdtEndPr>
      <w:rPr>
        <w:color w:val="7F7F7F" w:themeColor="background1" w:themeShade="7F"/>
        <w:spacing w:val="60"/>
      </w:rPr>
    </w:sdtEndPr>
    <w:sdtContent>
      <w:p w14:paraId="424B30FD" w14:textId="7DACE319" w:rsidR="00AF68CD" w:rsidRDefault="00AF68CD">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895161E" w14:textId="77777777" w:rsidR="00AF68CD" w:rsidRDefault="00AF68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27121D" w14:textId="77777777" w:rsidR="002408E3" w:rsidRDefault="002408E3" w:rsidP="00AF68CD">
      <w:pPr>
        <w:spacing w:after="0" w:line="240" w:lineRule="auto"/>
      </w:pPr>
      <w:r>
        <w:separator/>
      </w:r>
    </w:p>
  </w:footnote>
  <w:footnote w:type="continuationSeparator" w:id="0">
    <w:p w14:paraId="6B739D75" w14:textId="77777777" w:rsidR="002408E3" w:rsidRDefault="002408E3" w:rsidP="00AF68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FE77512"/>
    <w:multiLevelType w:val="hybridMultilevel"/>
    <w:tmpl w:val="E9D632F4"/>
    <w:lvl w:ilvl="0" w:tplc="094AA38C">
      <w:start w:val="1"/>
      <w:numFmt w:val="bullet"/>
      <w:lvlText w:val="•"/>
      <w:lvlJc w:val="left"/>
      <w:pPr>
        <w:tabs>
          <w:tab w:val="num" w:pos="720"/>
        </w:tabs>
        <w:ind w:left="720" w:hanging="360"/>
      </w:pPr>
      <w:rPr>
        <w:rFonts w:ascii="Arial" w:hAnsi="Arial" w:hint="default"/>
      </w:rPr>
    </w:lvl>
    <w:lvl w:ilvl="1" w:tplc="AC444F42" w:tentative="1">
      <w:start w:val="1"/>
      <w:numFmt w:val="bullet"/>
      <w:lvlText w:val="•"/>
      <w:lvlJc w:val="left"/>
      <w:pPr>
        <w:tabs>
          <w:tab w:val="num" w:pos="1440"/>
        </w:tabs>
        <w:ind w:left="1440" w:hanging="360"/>
      </w:pPr>
      <w:rPr>
        <w:rFonts w:ascii="Arial" w:hAnsi="Arial" w:hint="default"/>
      </w:rPr>
    </w:lvl>
    <w:lvl w:ilvl="2" w:tplc="3082334A" w:tentative="1">
      <w:start w:val="1"/>
      <w:numFmt w:val="bullet"/>
      <w:lvlText w:val="•"/>
      <w:lvlJc w:val="left"/>
      <w:pPr>
        <w:tabs>
          <w:tab w:val="num" w:pos="2160"/>
        </w:tabs>
        <w:ind w:left="2160" w:hanging="360"/>
      </w:pPr>
      <w:rPr>
        <w:rFonts w:ascii="Arial" w:hAnsi="Arial" w:hint="default"/>
      </w:rPr>
    </w:lvl>
    <w:lvl w:ilvl="3" w:tplc="0AF22A74" w:tentative="1">
      <w:start w:val="1"/>
      <w:numFmt w:val="bullet"/>
      <w:lvlText w:val="•"/>
      <w:lvlJc w:val="left"/>
      <w:pPr>
        <w:tabs>
          <w:tab w:val="num" w:pos="2880"/>
        </w:tabs>
        <w:ind w:left="2880" w:hanging="360"/>
      </w:pPr>
      <w:rPr>
        <w:rFonts w:ascii="Arial" w:hAnsi="Arial" w:hint="default"/>
      </w:rPr>
    </w:lvl>
    <w:lvl w:ilvl="4" w:tplc="2020F076" w:tentative="1">
      <w:start w:val="1"/>
      <w:numFmt w:val="bullet"/>
      <w:lvlText w:val="•"/>
      <w:lvlJc w:val="left"/>
      <w:pPr>
        <w:tabs>
          <w:tab w:val="num" w:pos="3600"/>
        </w:tabs>
        <w:ind w:left="3600" w:hanging="360"/>
      </w:pPr>
      <w:rPr>
        <w:rFonts w:ascii="Arial" w:hAnsi="Arial" w:hint="default"/>
      </w:rPr>
    </w:lvl>
    <w:lvl w:ilvl="5" w:tplc="8CEA597C" w:tentative="1">
      <w:start w:val="1"/>
      <w:numFmt w:val="bullet"/>
      <w:lvlText w:val="•"/>
      <w:lvlJc w:val="left"/>
      <w:pPr>
        <w:tabs>
          <w:tab w:val="num" w:pos="4320"/>
        </w:tabs>
        <w:ind w:left="4320" w:hanging="360"/>
      </w:pPr>
      <w:rPr>
        <w:rFonts w:ascii="Arial" w:hAnsi="Arial" w:hint="default"/>
      </w:rPr>
    </w:lvl>
    <w:lvl w:ilvl="6" w:tplc="549C418A" w:tentative="1">
      <w:start w:val="1"/>
      <w:numFmt w:val="bullet"/>
      <w:lvlText w:val="•"/>
      <w:lvlJc w:val="left"/>
      <w:pPr>
        <w:tabs>
          <w:tab w:val="num" w:pos="5040"/>
        </w:tabs>
        <w:ind w:left="5040" w:hanging="360"/>
      </w:pPr>
      <w:rPr>
        <w:rFonts w:ascii="Arial" w:hAnsi="Arial" w:hint="default"/>
      </w:rPr>
    </w:lvl>
    <w:lvl w:ilvl="7" w:tplc="98CC6EFC" w:tentative="1">
      <w:start w:val="1"/>
      <w:numFmt w:val="bullet"/>
      <w:lvlText w:val="•"/>
      <w:lvlJc w:val="left"/>
      <w:pPr>
        <w:tabs>
          <w:tab w:val="num" w:pos="5760"/>
        </w:tabs>
        <w:ind w:left="5760" w:hanging="360"/>
      </w:pPr>
      <w:rPr>
        <w:rFonts w:ascii="Arial" w:hAnsi="Arial" w:hint="default"/>
      </w:rPr>
    </w:lvl>
    <w:lvl w:ilvl="8" w:tplc="343C4C3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DB32EC1"/>
    <w:multiLevelType w:val="multilevel"/>
    <w:tmpl w:val="B1EC3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BDC6D4A"/>
    <w:multiLevelType w:val="multilevel"/>
    <w:tmpl w:val="D782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922FC9"/>
    <w:multiLevelType w:val="multilevel"/>
    <w:tmpl w:val="F2181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8153470">
    <w:abstractNumId w:val="2"/>
  </w:num>
  <w:num w:numId="2" w16cid:durableId="2030832940">
    <w:abstractNumId w:val="3"/>
  </w:num>
  <w:num w:numId="3" w16cid:durableId="1177311115">
    <w:abstractNumId w:val="1"/>
  </w:num>
  <w:num w:numId="4" w16cid:durableId="914167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96F"/>
    <w:rsid w:val="000B5A47"/>
    <w:rsid w:val="000C1CF4"/>
    <w:rsid w:val="000D5BD1"/>
    <w:rsid w:val="00167B4F"/>
    <w:rsid w:val="001B3FEC"/>
    <w:rsid w:val="002058B8"/>
    <w:rsid w:val="002408E3"/>
    <w:rsid w:val="002727D2"/>
    <w:rsid w:val="0027296F"/>
    <w:rsid w:val="002868EB"/>
    <w:rsid w:val="00443EFC"/>
    <w:rsid w:val="0047163E"/>
    <w:rsid w:val="004755E8"/>
    <w:rsid w:val="004806CA"/>
    <w:rsid w:val="00504DA7"/>
    <w:rsid w:val="00583633"/>
    <w:rsid w:val="00583E5D"/>
    <w:rsid w:val="005B2E41"/>
    <w:rsid w:val="005E23F4"/>
    <w:rsid w:val="006629A5"/>
    <w:rsid w:val="00663460"/>
    <w:rsid w:val="006E2DAC"/>
    <w:rsid w:val="00702C09"/>
    <w:rsid w:val="00740EC1"/>
    <w:rsid w:val="008A1F0E"/>
    <w:rsid w:val="008B5E67"/>
    <w:rsid w:val="009271A3"/>
    <w:rsid w:val="009408E1"/>
    <w:rsid w:val="009764F6"/>
    <w:rsid w:val="009A7A5A"/>
    <w:rsid w:val="00A327EF"/>
    <w:rsid w:val="00A87BE5"/>
    <w:rsid w:val="00AD693C"/>
    <w:rsid w:val="00AF68CD"/>
    <w:rsid w:val="00B034CB"/>
    <w:rsid w:val="00B20111"/>
    <w:rsid w:val="00BB3997"/>
    <w:rsid w:val="00BC1F97"/>
    <w:rsid w:val="00BF4F12"/>
    <w:rsid w:val="00C03123"/>
    <w:rsid w:val="00C76527"/>
    <w:rsid w:val="00CB4596"/>
    <w:rsid w:val="00D74CEC"/>
    <w:rsid w:val="00DC326C"/>
    <w:rsid w:val="00E034FE"/>
    <w:rsid w:val="00E20D47"/>
    <w:rsid w:val="00E57D71"/>
    <w:rsid w:val="00EB7BD7"/>
    <w:rsid w:val="00FF33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3C9453"/>
  <w15:chartTrackingRefBased/>
  <w15:docId w15:val="{1EB5B0C8-3642-4948-B586-3CCEE97E1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2729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729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729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729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729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729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29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29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29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9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729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729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729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729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729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29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29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296F"/>
    <w:rPr>
      <w:rFonts w:eastAsiaTheme="majorEastAsia" w:cstheme="majorBidi"/>
      <w:color w:val="272727" w:themeColor="text1" w:themeTint="D8"/>
    </w:rPr>
  </w:style>
  <w:style w:type="paragraph" w:styleId="Title">
    <w:name w:val="Title"/>
    <w:basedOn w:val="Normal"/>
    <w:next w:val="Normal"/>
    <w:link w:val="TitleChar"/>
    <w:uiPriority w:val="10"/>
    <w:qFormat/>
    <w:rsid w:val="002729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29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29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29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296F"/>
    <w:pPr>
      <w:spacing w:before="160"/>
      <w:jc w:val="center"/>
    </w:pPr>
    <w:rPr>
      <w:i/>
      <w:iCs/>
      <w:color w:val="404040" w:themeColor="text1" w:themeTint="BF"/>
    </w:rPr>
  </w:style>
  <w:style w:type="character" w:customStyle="1" w:styleId="QuoteChar">
    <w:name w:val="Quote Char"/>
    <w:basedOn w:val="DefaultParagraphFont"/>
    <w:link w:val="Quote"/>
    <w:uiPriority w:val="29"/>
    <w:rsid w:val="0027296F"/>
    <w:rPr>
      <w:i/>
      <w:iCs/>
      <w:color w:val="404040" w:themeColor="text1" w:themeTint="BF"/>
    </w:rPr>
  </w:style>
  <w:style w:type="paragraph" w:styleId="ListParagraph">
    <w:name w:val="List Paragraph"/>
    <w:basedOn w:val="Normal"/>
    <w:uiPriority w:val="34"/>
    <w:qFormat/>
    <w:rsid w:val="0027296F"/>
    <w:pPr>
      <w:ind w:left="720"/>
      <w:contextualSpacing/>
    </w:pPr>
  </w:style>
  <w:style w:type="character" w:styleId="IntenseEmphasis">
    <w:name w:val="Intense Emphasis"/>
    <w:basedOn w:val="DefaultParagraphFont"/>
    <w:uiPriority w:val="21"/>
    <w:qFormat/>
    <w:rsid w:val="0027296F"/>
    <w:rPr>
      <w:i/>
      <w:iCs/>
      <w:color w:val="2F5496" w:themeColor="accent1" w:themeShade="BF"/>
    </w:rPr>
  </w:style>
  <w:style w:type="paragraph" w:styleId="IntenseQuote">
    <w:name w:val="Intense Quote"/>
    <w:basedOn w:val="Normal"/>
    <w:next w:val="Normal"/>
    <w:link w:val="IntenseQuoteChar"/>
    <w:uiPriority w:val="30"/>
    <w:qFormat/>
    <w:rsid w:val="002729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7296F"/>
    <w:rPr>
      <w:i/>
      <w:iCs/>
      <w:color w:val="2F5496" w:themeColor="accent1" w:themeShade="BF"/>
    </w:rPr>
  </w:style>
  <w:style w:type="character" w:styleId="IntenseReference">
    <w:name w:val="Intense Reference"/>
    <w:basedOn w:val="DefaultParagraphFont"/>
    <w:uiPriority w:val="32"/>
    <w:qFormat/>
    <w:rsid w:val="0027296F"/>
    <w:rPr>
      <w:b/>
      <w:bCs/>
      <w:smallCaps/>
      <w:color w:val="2F5496" w:themeColor="accent1" w:themeShade="BF"/>
      <w:spacing w:val="5"/>
    </w:rPr>
  </w:style>
  <w:style w:type="character" w:styleId="Hyperlink">
    <w:name w:val="Hyperlink"/>
    <w:basedOn w:val="DefaultParagraphFont"/>
    <w:uiPriority w:val="99"/>
    <w:unhideWhenUsed/>
    <w:rsid w:val="009408E1"/>
    <w:rPr>
      <w:color w:val="0563C1" w:themeColor="hyperlink"/>
      <w:u w:val="single"/>
    </w:rPr>
  </w:style>
  <w:style w:type="character" w:styleId="UnresolvedMention">
    <w:name w:val="Unresolved Mention"/>
    <w:basedOn w:val="DefaultParagraphFont"/>
    <w:uiPriority w:val="99"/>
    <w:semiHidden/>
    <w:unhideWhenUsed/>
    <w:rsid w:val="009408E1"/>
    <w:rPr>
      <w:color w:val="605E5C"/>
      <w:shd w:val="clear" w:color="auto" w:fill="E1DFDD"/>
    </w:rPr>
  </w:style>
  <w:style w:type="paragraph" w:customStyle="1" w:styleId="transcript-list-item">
    <w:name w:val="transcript-list-item"/>
    <w:basedOn w:val="Normal"/>
    <w:rsid w:val="00C7652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AF68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68CD"/>
    <w:rPr>
      <w:lang w:val="en-GB"/>
    </w:rPr>
  </w:style>
  <w:style w:type="paragraph" w:styleId="Footer">
    <w:name w:val="footer"/>
    <w:basedOn w:val="Normal"/>
    <w:link w:val="FooterChar"/>
    <w:uiPriority w:val="99"/>
    <w:unhideWhenUsed/>
    <w:rsid w:val="00AF68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68CD"/>
    <w:rPr>
      <w:lang w:val="en-GB"/>
    </w:rPr>
  </w:style>
  <w:style w:type="paragraph" w:styleId="Revision">
    <w:name w:val="Revision"/>
    <w:hidden/>
    <w:uiPriority w:val="99"/>
    <w:semiHidden/>
    <w:rsid w:val="00A87BE5"/>
    <w:pPr>
      <w:spacing w:after="0" w:line="240" w:lineRule="auto"/>
    </w:pPr>
    <w:rPr>
      <w:lang w:val="en-GB"/>
    </w:rPr>
  </w:style>
  <w:style w:type="character" w:styleId="CommentReference">
    <w:name w:val="annotation reference"/>
    <w:basedOn w:val="DefaultParagraphFont"/>
    <w:uiPriority w:val="99"/>
    <w:semiHidden/>
    <w:unhideWhenUsed/>
    <w:rsid w:val="00583E5D"/>
    <w:rPr>
      <w:sz w:val="16"/>
      <w:szCs w:val="16"/>
    </w:rPr>
  </w:style>
  <w:style w:type="paragraph" w:styleId="CommentText">
    <w:name w:val="annotation text"/>
    <w:basedOn w:val="Normal"/>
    <w:link w:val="CommentTextChar"/>
    <w:uiPriority w:val="99"/>
    <w:semiHidden/>
    <w:unhideWhenUsed/>
    <w:rsid w:val="00583E5D"/>
    <w:pPr>
      <w:spacing w:line="240" w:lineRule="auto"/>
    </w:pPr>
    <w:rPr>
      <w:sz w:val="20"/>
      <w:szCs w:val="20"/>
    </w:rPr>
  </w:style>
  <w:style w:type="character" w:customStyle="1" w:styleId="CommentTextChar">
    <w:name w:val="Comment Text Char"/>
    <w:basedOn w:val="DefaultParagraphFont"/>
    <w:link w:val="CommentText"/>
    <w:uiPriority w:val="99"/>
    <w:semiHidden/>
    <w:rsid w:val="00583E5D"/>
    <w:rPr>
      <w:sz w:val="20"/>
      <w:szCs w:val="20"/>
      <w:lang w:val="en-GB"/>
    </w:rPr>
  </w:style>
  <w:style w:type="paragraph" w:styleId="CommentSubject">
    <w:name w:val="annotation subject"/>
    <w:basedOn w:val="CommentText"/>
    <w:next w:val="CommentText"/>
    <w:link w:val="CommentSubjectChar"/>
    <w:uiPriority w:val="99"/>
    <w:semiHidden/>
    <w:unhideWhenUsed/>
    <w:rsid w:val="00583E5D"/>
    <w:rPr>
      <w:b/>
      <w:bCs/>
    </w:rPr>
  </w:style>
  <w:style w:type="character" w:customStyle="1" w:styleId="CommentSubjectChar">
    <w:name w:val="Comment Subject Char"/>
    <w:basedOn w:val="CommentTextChar"/>
    <w:link w:val="CommentSubject"/>
    <w:uiPriority w:val="99"/>
    <w:semiHidden/>
    <w:rsid w:val="00583E5D"/>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7885341">
      <w:bodyDiv w:val="1"/>
      <w:marLeft w:val="0"/>
      <w:marRight w:val="0"/>
      <w:marTop w:val="0"/>
      <w:marBottom w:val="0"/>
      <w:divBdr>
        <w:top w:val="none" w:sz="0" w:space="0" w:color="auto"/>
        <w:left w:val="none" w:sz="0" w:space="0" w:color="auto"/>
        <w:bottom w:val="none" w:sz="0" w:space="0" w:color="auto"/>
        <w:right w:val="none" w:sz="0" w:space="0" w:color="auto"/>
      </w:divBdr>
    </w:div>
    <w:div w:id="270020167">
      <w:bodyDiv w:val="1"/>
      <w:marLeft w:val="0"/>
      <w:marRight w:val="0"/>
      <w:marTop w:val="0"/>
      <w:marBottom w:val="0"/>
      <w:divBdr>
        <w:top w:val="none" w:sz="0" w:space="0" w:color="auto"/>
        <w:left w:val="none" w:sz="0" w:space="0" w:color="auto"/>
        <w:bottom w:val="none" w:sz="0" w:space="0" w:color="auto"/>
        <w:right w:val="none" w:sz="0" w:space="0" w:color="auto"/>
      </w:divBdr>
      <w:divsChild>
        <w:div w:id="59834392">
          <w:marLeft w:val="0"/>
          <w:marRight w:val="0"/>
          <w:marTop w:val="0"/>
          <w:marBottom w:val="0"/>
          <w:divBdr>
            <w:top w:val="none" w:sz="0" w:space="0" w:color="auto"/>
            <w:left w:val="none" w:sz="0" w:space="0" w:color="auto"/>
            <w:bottom w:val="none" w:sz="0" w:space="0" w:color="auto"/>
            <w:right w:val="none" w:sz="0" w:space="0" w:color="auto"/>
          </w:divBdr>
          <w:divsChild>
            <w:div w:id="35141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550623">
      <w:bodyDiv w:val="1"/>
      <w:marLeft w:val="0"/>
      <w:marRight w:val="0"/>
      <w:marTop w:val="0"/>
      <w:marBottom w:val="0"/>
      <w:divBdr>
        <w:top w:val="none" w:sz="0" w:space="0" w:color="auto"/>
        <w:left w:val="none" w:sz="0" w:space="0" w:color="auto"/>
        <w:bottom w:val="none" w:sz="0" w:space="0" w:color="auto"/>
        <w:right w:val="none" w:sz="0" w:space="0" w:color="auto"/>
      </w:divBdr>
    </w:div>
    <w:div w:id="536620745">
      <w:bodyDiv w:val="1"/>
      <w:marLeft w:val="0"/>
      <w:marRight w:val="0"/>
      <w:marTop w:val="0"/>
      <w:marBottom w:val="0"/>
      <w:divBdr>
        <w:top w:val="none" w:sz="0" w:space="0" w:color="auto"/>
        <w:left w:val="none" w:sz="0" w:space="0" w:color="auto"/>
        <w:bottom w:val="none" w:sz="0" w:space="0" w:color="auto"/>
        <w:right w:val="none" w:sz="0" w:space="0" w:color="auto"/>
      </w:divBdr>
      <w:divsChild>
        <w:div w:id="1210460494">
          <w:marLeft w:val="360"/>
          <w:marRight w:val="0"/>
          <w:marTop w:val="200"/>
          <w:marBottom w:val="0"/>
          <w:divBdr>
            <w:top w:val="none" w:sz="0" w:space="0" w:color="auto"/>
            <w:left w:val="none" w:sz="0" w:space="0" w:color="auto"/>
            <w:bottom w:val="none" w:sz="0" w:space="0" w:color="auto"/>
            <w:right w:val="none" w:sz="0" w:space="0" w:color="auto"/>
          </w:divBdr>
        </w:div>
        <w:div w:id="654259944">
          <w:marLeft w:val="360"/>
          <w:marRight w:val="0"/>
          <w:marTop w:val="200"/>
          <w:marBottom w:val="0"/>
          <w:divBdr>
            <w:top w:val="none" w:sz="0" w:space="0" w:color="auto"/>
            <w:left w:val="none" w:sz="0" w:space="0" w:color="auto"/>
            <w:bottom w:val="none" w:sz="0" w:space="0" w:color="auto"/>
            <w:right w:val="none" w:sz="0" w:space="0" w:color="auto"/>
          </w:divBdr>
        </w:div>
        <w:div w:id="873468815">
          <w:marLeft w:val="360"/>
          <w:marRight w:val="0"/>
          <w:marTop w:val="200"/>
          <w:marBottom w:val="0"/>
          <w:divBdr>
            <w:top w:val="none" w:sz="0" w:space="0" w:color="auto"/>
            <w:left w:val="none" w:sz="0" w:space="0" w:color="auto"/>
            <w:bottom w:val="none" w:sz="0" w:space="0" w:color="auto"/>
            <w:right w:val="none" w:sz="0" w:space="0" w:color="auto"/>
          </w:divBdr>
        </w:div>
        <w:div w:id="1912933681">
          <w:marLeft w:val="360"/>
          <w:marRight w:val="0"/>
          <w:marTop w:val="200"/>
          <w:marBottom w:val="0"/>
          <w:divBdr>
            <w:top w:val="none" w:sz="0" w:space="0" w:color="auto"/>
            <w:left w:val="none" w:sz="0" w:space="0" w:color="auto"/>
            <w:bottom w:val="none" w:sz="0" w:space="0" w:color="auto"/>
            <w:right w:val="none" w:sz="0" w:space="0" w:color="auto"/>
          </w:divBdr>
        </w:div>
      </w:divsChild>
    </w:div>
    <w:div w:id="708843708">
      <w:bodyDiv w:val="1"/>
      <w:marLeft w:val="0"/>
      <w:marRight w:val="0"/>
      <w:marTop w:val="0"/>
      <w:marBottom w:val="0"/>
      <w:divBdr>
        <w:top w:val="none" w:sz="0" w:space="0" w:color="auto"/>
        <w:left w:val="none" w:sz="0" w:space="0" w:color="auto"/>
        <w:bottom w:val="none" w:sz="0" w:space="0" w:color="auto"/>
        <w:right w:val="none" w:sz="0" w:space="0" w:color="auto"/>
      </w:divBdr>
      <w:divsChild>
        <w:div w:id="1121608125">
          <w:marLeft w:val="0"/>
          <w:marRight w:val="0"/>
          <w:marTop w:val="0"/>
          <w:marBottom w:val="0"/>
          <w:divBdr>
            <w:top w:val="none" w:sz="0" w:space="0" w:color="auto"/>
            <w:left w:val="none" w:sz="0" w:space="0" w:color="auto"/>
            <w:bottom w:val="none" w:sz="0" w:space="0" w:color="auto"/>
            <w:right w:val="none" w:sz="0" w:space="0" w:color="auto"/>
          </w:divBdr>
          <w:divsChild>
            <w:div w:id="43649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32376">
      <w:bodyDiv w:val="1"/>
      <w:marLeft w:val="0"/>
      <w:marRight w:val="0"/>
      <w:marTop w:val="0"/>
      <w:marBottom w:val="0"/>
      <w:divBdr>
        <w:top w:val="none" w:sz="0" w:space="0" w:color="auto"/>
        <w:left w:val="none" w:sz="0" w:space="0" w:color="auto"/>
        <w:bottom w:val="none" w:sz="0" w:space="0" w:color="auto"/>
        <w:right w:val="none" w:sz="0" w:space="0" w:color="auto"/>
      </w:divBdr>
    </w:div>
    <w:div w:id="817961310">
      <w:bodyDiv w:val="1"/>
      <w:marLeft w:val="0"/>
      <w:marRight w:val="0"/>
      <w:marTop w:val="0"/>
      <w:marBottom w:val="0"/>
      <w:divBdr>
        <w:top w:val="none" w:sz="0" w:space="0" w:color="auto"/>
        <w:left w:val="none" w:sz="0" w:space="0" w:color="auto"/>
        <w:bottom w:val="none" w:sz="0" w:space="0" w:color="auto"/>
        <w:right w:val="none" w:sz="0" w:space="0" w:color="auto"/>
      </w:divBdr>
      <w:divsChild>
        <w:div w:id="1410077832">
          <w:marLeft w:val="0"/>
          <w:marRight w:val="0"/>
          <w:marTop w:val="0"/>
          <w:marBottom w:val="0"/>
          <w:divBdr>
            <w:top w:val="none" w:sz="0" w:space="0" w:color="auto"/>
            <w:left w:val="none" w:sz="0" w:space="0" w:color="auto"/>
            <w:bottom w:val="none" w:sz="0" w:space="0" w:color="auto"/>
            <w:right w:val="none" w:sz="0" w:space="0" w:color="auto"/>
          </w:divBdr>
          <w:divsChild>
            <w:div w:id="9614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78959">
      <w:bodyDiv w:val="1"/>
      <w:marLeft w:val="0"/>
      <w:marRight w:val="0"/>
      <w:marTop w:val="0"/>
      <w:marBottom w:val="0"/>
      <w:divBdr>
        <w:top w:val="none" w:sz="0" w:space="0" w:color="auto"/>
        <w:left w:val="none" w:sz="0" w:space="0" w:color="auto"/>
        <w:bottom w:val="none" w:sz="0" w:space="0" w:color="auto"/>
        <w:right w:val="none" w:sz="0" w:space="0" w:color="auto"/>
      </w:divBdr>
      <w:divsChild>
        <w:div w:id="1842235369">
          <w:marLeft w:val="0"/>
          <w:marRight w:val="0"/>
          <w:marTop w:val="0"/>
          <w:marBottom w:val="0"/>
          <w:divBdr>
            <w:top w:val="none" w:sz="0" w:space="0" w:color="auto"/>
            <w:left w:val="none" w:sz="0" w:space="0" w:color="auto"/>
            <w:bottom w:val="none" w:sz="0" w:space="0" w:color="auto"/>
            <w:right w:val="none" w:sz="0" w:space="0" w:color="auto"/>
          </w:divBdr>
          <w:divsChild>
            <w:div w:id="8037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93331">
      <w:bodyDiv w:val="1"/>
      <w:marLeft w:val="0"/>
      <w:marRight w:val="0"/>
      <w:marTop w:val="0"/>
      <w:marBottom w:val="0"/>
      <w:divBdr>
        <w:top w:val="none" w:sz="0" w:space="0" w:color="auto"/>
        <w:left w:val="none" w:sz="0" w:space="0" w:color="auto"/>
        <w:bottom w:val="none" w:sz="0" w:space="0" w:color="auto"/>
        <w:right w:val="none" w:sz="0" w:space="0" w:color="auto"/>
      </w:divBdr>
    </w:div>
    <w:div w:id="1955744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mv.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cegensa.ug.edu.gh/gmgcop"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chaliberia.org.lr/"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2F21E3D-DAE6-A44B-864E-6056D5A20BB5}">
  <we:reference id="f518cb36-c901-4d52-a9e7-4331342e485d" version="1.2.0.0" store="EXCatalog" storeType="EXCatalog"/>
  <we:alternateReferences>
    <we:reference id="WA200001011" version="1.2.0.0" store="en-GB"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6</TotalTime>
  <Pages>4</Pages>
  <Words>980</Words>
  <Characters>5270</Characters>
  <Application>Microsoft Office Word</Application>
  <DocSecurity>0</DocSecurity>
  <Lines>81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CEGENSA PA-GIP</dc:creator>
  <cp:keywords/>
  <dc:description/>
  <cp:lastModifiedBy>CEGENSA PA-GIP</cp:lastModifiedBy>
  <cp:revision>2</cp:revision>
  <dcterms:created xsi:type="dcterms:W3CDTF">2024-12-16T11:40:00Z</dcterms:created>
  <dcterms:modified xsi:type="dcterms:W3CDTF">2024-12-16T11:40:00Z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174aa4aa-5f11-4aa4-a87e-d1f4fbce96aa</vt:lpwstr>
  </property>
  <property fmtid="{D5CDD505-2E9C-101B-9397-08002B2CF9AE}" pid="3" name="grammarly_documentId">
    <vt:lpwstr>documentId_4531</vt:lpwstr>
  </property>
  <property fmtid="{D5CDD505-2E9C-101B-9397-08002B2CF9AE}" pid="4" name="grammarly_documentContext">
    <vt:lpwstr>{"goals":[],"domain":"general","emotions":[],"dialect":"british"}</vt:lpwstr>
  </property>
</Properties>
</file>